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D378A" w14:textId="70E170A1" w:rsidR="004677B5" w:rsidRPr="0081618D" w:rsidRDefault="00111FAD">
      <w:pPr>
        <w:spacing w:before="736"/>
        <w:ind w:left="1396" w:right="1833"/>
        <w:jc w:val="center"/>
        <w:rPr>
          <w:rFonts w:ascii="Tahoma" w:hAnsi="Tahoma" w:cs="Tahoma"/>
          <w:b/>
          <w:sz w:val="36"/>
        </w:rPr>
      </w:pPr>
      <w:r w:rsidRPr="0081618D">
        <w:rPr>
          <w:rFonts w:ascii="Tahoma" w:hAnsi="Tahoma" w:cs="Tahoma"/>
          <w:b/>
          <w:sz w:val="36"/>
        </w:rPr>
        <w:t>Terms of Reference</w:t>
      </w:r>
      <w:r w:rsidR="00D80C18" w:rsidRPr="0081618D">
        <w:rPr>
          <w:rFonts w:ascii="Tahoma" w:hAnsi="Tahoma" w:cs="Tahoma"/>
          <w:b/>
          <w:sz w:val="36"/>
        </w:rPr>
        <w:t xml:space="preserve"> for </w:t>
      </w:r>
      <w:r w:rsidR="00D80C18" w:rsidRPr="0081618D">
        <w:rPr>
          <w:rFonts w:ascii="Tahoma" w:hAnsi="Tahoma" w:cs="Tahoma"/>
          <w:b/>
          <w:sz w:val="36"/>
        </w:rPr>
        <w:br/>
        <w:t>Local Governing Bodies</w:t>
      </w:r>
    </w:p>
    <w:p w14:paraId="5CDDDAC8" w14:textId="77777777" w:rsidR="004677B5" w:rsidRPr="0081618D" w:rsidRDefault="004677B5">
      <w:pPr>
        <w:pStyle w:val="BodyText"/>
        <w:rPr>
          <w:rFonts w:ascii="Tahoma" w:hAnsi="Tahoma" w:cs="Tahoma"/>
          <w:b/>
          <w:sz w:val="20"/>
        </w:rPr>
      </w:pPr>
    </w:p>
    <w:p w14:paraId="461F18CD" w14:textId="77777777" w:rsidR="004677B5" w:rsidRPr="0081618D" w:rsidRDefault="004677B5">
      <w:pPr>
        <w:pStyle w:val="BodyText"/>
        <w:rPr>
          <w:rFonts w:ascii="Tahoma" w:hAnsi="Tahoma" w:cs="Tahoma"/>
          <w:b/>
          <w:sz w:val="20"/>
        </w:rPr>
      </w:pPr>
    </w:p>
    <w:p w14:paraId="32074AC3" w14:textId="77777777" w:rsidR="004677B5" w:rsidRPr="0081618D" w:rsidRDefault="004677B5">
      <w:pPr>
        <w:pStyle w:val="BodyText"/>
        <w:rPr>
          <w:rFonts w:ascii="Tahoma" w:hAnsi="Tahoma" w:cs="Tahoma"/>
          <w:b/>
          <w:sz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321"/>
        <w:gridCol w:w="3478"/>
        <w:gridCol w:w="2588"/>
      </w:tblGrid>
      <w:tr w:rsidR="003421D5" w:rsidRPr="009101EF" w14:paraId="6F3865C2" w14:textId="77777777" w:rsidTr="003421D5">
        <w:trPr>
          <w:trHeight w:val="713"/>
          <w:jc w:val="center"/>
        </w:trPr>
        <w:tc>
          <w:tcPr>
            <w:tcW w:w="3321" w:type="dxa"/>
          </w:tcPr>
          <w:p w14:paraId="547C74A8" w14:textId="77777777" w:rsidR="003421D5" w:rsidRPr="006869F5" w:rsidRDefault="003421D5" w:rsidP="003421D5">
            <w:pPr>
              <w:ind w:left="22"/>
              <w:rPr>
                <w:rFonts w:ascii="Tahoma" w:hAnsi="Tahoma" w:cs="Tahoma"/>
                <w:b/>
                <w:sz w:val="28"/>
                <w:szCs w:val="28"/>
              </w:rPr>
            </w:pPr>
            <w:r w:rsidRPr="006869F5">
              <w:rPr>
                <w:rFonts w:ascii="Tahoma" w:hAnsi="Tahoma" w:cs="Tahoma"/>
                <w:b/>
                <w:sz w:val="28"/>
                <w:szCs w:val="28"/>
              </w:rPr>
              <w:t>Date Approved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 and </w:t>
            </w:r>
            <w:proofErr w:type="spellStart"/>
            <w:r>
              <w:rPr>
                <w:rFonts w:ascii="Tahoma" w:hAnsi="Tahoma" w:cs="Tahoma"/>
                <w:b/>
                <w:sz w:val="28"/>
                <w:szCs w:val="28"/>
              </w:rPr>
              <w:t>Minuted</w:t>
            </w:r>
            <w:proofErr w:type="spellEnd"/>
          </w:p>
        </w:tc>
        <w:tc>
          <w:tcPr>
            <w:tcW w:w="3478" w:type="dxa"/>
          </w:tcPr>
          <w:p w14:paraId="45942BB2" w14:textId="77777777" w:rsidR="003421D5" w:rsidRPr="006869F5" w:rsidRDefault="003421D5" w:rsidP="003421D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6869F5">
              <w:rPr>
                <w:rFonts w:ascii="Tahoma" w:hAnsi="Tahoma" w:cs="Tahoma"/>
                <w:b/>
                <w:sz w:val="28"/>
                <w:szCs w:val="28"/>
              </w:rPr>
              <w:t>MAT Board</w:t>
            </w:r>
          </w:p>
        </w:tc>
        <w:tc>
          <w:tcPr>
            <w:tcW w:w="2588" w:type="dxa"/>
          </w:tcPr>
          <w:p w14:paraId="605D1D42" w14:textId="20E2F2CF" w:rsidR="003421D5" w:rsidRPr="009101EF" w:rsidRDefault="00C70D70" w:rsidP="003421D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16.10.25</w:t>
            </w:r>
          </w:p>
        </w:tc>
      </w:tr>
      <w:tr w:rsidR="003421D5" w:rsidRPr="009101EF" w14:paraId="0C26139E" w14:textId="77777777" w:rsidTr="003421D5">
        <w:trPr>
          <w:trHeight w:val="938"/>
          <w:jc w:val="center"/>
        </w:trPr>
        <w:tc>
          <w:tcPr>
            <w:tcW w:w="3321" w:type="dxa"/>
          </w:tcPr>
          <w:p w14:paraId="61A4BC2F" w14:textId="77777777" w:rsidR="003421D5" w:rsidRPr="006869F5" w:rsidRDefault="003421D5" w:rsidP="003421D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6869F5">
              <w:rPr>
                <w:rFonts w:ascii="Tahoma" w:hAnsi="Tahoma" w:cs="Tahoma"/>
                <w:b/>
                <w:sz w:val="28"/>
                <w:szCs w:val="28"/>
              </w:rPr>
              <w:t>Date of Next Review</w:t>
            </w:r>
          </w:p>
        </w:tc>
        <w:tc>
          <w:tcPr>
            <w:tcW w:w="3478" w:type="dxa"/>
          </w:tcPr>
          <w:p w14:paraId="07D448E5" w14:textId="77777777" w:rsidR="003421D5" w:rsidRPr="006869F5" w:rsidRDefault="003421D5" w:rsidP="003421D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6869F5">
              <w:rPr>
                <w:rFonts w:ascii="Tahoma" w:hAnsi="Tahoma" w:cs="Tahoma"/>
                <w:b/>
                <w:sz w:val="28"/>
                <w:szCs w:val="28"/>
              </w:rPr>
              <w:t>MAT Board</w:t>
            </w:r>
          </w:p>
        </w:tc>
        <w:tc>
          <w:tcPr>
            <w:tcW w:w="2588" w:type="dxa"/>
          </w:tcPr>
          <w:p w14:paraId="75FD294B" w14:textId="13C59C0A" w:rsidR="003421D5" w:rsidRPr="009101EF" w:rsidRDefault="00C70D70" w:rsidP="003421D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Autumn 26</w:t>
            </w:r>
          </w:p>
        </w:tc>
      </w:tr>
    </w:tbl>
    <w:p w14:paraId="00F3363A" w14:textId="1E156212" w:rsidR="004677B5" w:rsidRPr="0081618D" w:rsidRDefault="004677B5">
      <w:pPr>
        <w:pStyle w:val="BodyText"/>
        <w:rPr>
          <w:rFonts w:ascii="Tahoma" w:hAnsi="Tahoma" w:cs="Tahoma"/>
          <w:b/>
          <w:sz w:val="20"/>
        </w:rPr>
      </w:pPr>
    </w:p>
    <w:p w14:paraId="0D741282" w14:textId="2945CBC3" w:rsidR="004677B5" w:rsidRPr="0081618D" w:rsidRDefault="004677B5">
      <w:pPr>
        <w:pStyle w:val="BodyText"/>
        <w:rPr>
          <w:rFonts w:ascii="Tahoma" w:hAnsi="Tahoma" w:cs="Tahoma"/>
          <w:b/>
          <w:sz w:val="20"/>
        </w:rPr>
      </w:pPr>
    </w:p>
    <w:p w14:paraId="38F6CAFD" w14:textId="263BEA5C" w:rsidR="004677B5" w:rsidRPr="0081618D" w:rsidRDefault="004677B5">
      <w:pPr>
        <w:pStyle w:val="BodyText"/>
        <w:rPr>
          <w:rFonts w:ascii="Tahoma" w:hAnsi="Tahoma" w:cs="Tahoma"/>
          <w:b/>
          <w:sz w:val="20"/>
        </w:rPr>
      </w:pPr>
    </w:p>
    <w:p w14:paraId="6ED60F02" w14:textId="141DC8F1" w:rsidR="004677B5" w:rsidRPr="0081618D" w:rsidRDefault="004677B5">
      <w:pPr>
        <w:pStyle w:val="BodyText"/>
        <w:rPr>
          <w:rFonts w:ascii="Tahoma" w:hAnsi="Tahoma" w:cs="Tahoma"/>
          <w:b/>
          <w:sz w:val="20"/>
        </w:rPr>
      </w:pPr>
    </w:p>
    <w:p w14:paraId="250A9FA3" w14:textId="71AE3C2C" w:rsidR="004677B5" w:rsidRPr="0081618D" w:rsidRDefault="004677B5">
      <w:pPr>
        <w:pStyle w:val="BodyText"/>
        <w:spacing w:before="121"/>
        <w:rPr>
          <w:rFonts w:ascii="Tahoma" w:hAnsi="Tahoma" w:cs="Tahoma"/>
          <w:b/>
          <w:sz w:val="20"/>
        </w:rPr>
      </w:pPr>
    </w:p>
    <w:p w14:paraId="239AF6E0" w14:textId="7C13F19E" w:rsidR="004677B5" w:rsidRPr="0081618D" w:rsidRDefault="009C4106" w:rsidP="00E36EDF">
      <w:pPr>
        <w:pStyle w:val="BodyText"/>
        <w:jc w:val="center"/>
        <w:rPr>
          <w:rFonts w:ascii="Tahoma" w:hAnsi="Tahoma" w:cs="Tahoma"/>
          <w:b/>
          <w:sz w:val="32"/>
          <w:szCs w:val="32"/>
        </w:rPr>
        <w:sectPr w:rsidR="004677B5" w:rsidRPr="0081618D">
          <w:headerReference w:type="default" r:id="rId11"/>
          <w:footerReference w:type="default" r:id="rId12"/>
          <w:type w:val="continuous"/>
          <w:pgSz w:w="11920" w:h="16840"/>
          <w:pgMar w:top="1940" w:right="141" w:bottom="1180" w:left="566" w:header="0" w:footer="992" w:gutter="0"/>
          <w:pgNumType w:start="1"/>
          <w:cols w:space="720"/>
        </w:sectPr>
      </w:pPr>
      <w:r w:rsidRPr="0081618D">
        <w:rPr>
          <w:rFonts w:ascii="Tahoma" w:hAnsi="Tahoma" w:cs="Tahoma"/>
          <w:b/>
          <w:sz w:val="32"/>
          <w:szCs w:val="32"/>
        </w:rPr>
        <w:t xml:space="preserve">Noted by the </w:t>
      </w:r>
      <w:r w:rsidR="00E36EDF" w:rsidRPr="0081618D">
        <w:rPr>
          <w:rFonts w:ascii="Tahoma" w:hAnsi="Tahoma" w:cs="Tahoma"/>
          <w:b/>
          <w:sz w:val="32"/>
          <w:szCs w:val="32"/>
        </w:rPr>
        <w:t>Governing</w:t>
      </w:r>
      <w:r w:rsidRPr="0081618D">
        <w:rPr>
          <w:rFonts w:ascii="Tahoma" w:hAnsi="Tahoma" w:cs="Tahoma"/>
          <w:b/>
          <w:sz w:val="32"/>
          <w:szCs w:val="32"/>
        </w:rPr>
        <w:t xml:space="preserve"> body of</w:t>
      </w:r>
      <w:r w:rsidRPr="0081618D">
        <w:rPr>
          <w:rFonts w:ascii="Tahoma" w:hAnsi="Tahoma" w:cs="Tahoma"/>
          <w:b/>
          <w:sz w:val="32"/>
          <w:szCs w:val="32"/>
        </w:rPr>
        <w:br/>
      </w:r>
      <w:r w:rsidR="00D20EE3">
        <w:rPr>
          <w:rFonts w:ascii="Tahoma" w:hAnsi="Tahoma" w:cs="Tahoma"/>
          <w:b/>
          <w:sz w:val="32"/>
          <w:szCs w:val="32"/>
        </w:rPr>
        <w:t xml:space="preserve">Bedfield and </w:t>
      </w:r>
      <w:proofErr w:type="spellStart"/>
      <w:r w:rsidR="00D20EE3">
        <w:rPr>
          <w:rFonts w:ascii="Tahoma" w:hAnsi="Tahoma" w:cs="Tahoma"/>
          <w:b/>
          <w:sz w:val="32"/>
          <w:szCs w:val="32"/>
        </w:rPr>
        <w:t>Wetheringsett</w:t>
      </w:r>
      <w:proofErr w:type="spellEnd"/>
      <w:r w:rsidR="00D20EE3">
        <w:rPr>
          <w:rFonts w:ascii="Tahoma" w:hAnsi="Tahoma" w:cs="Tahoma"/>
          <w:b/>
          <w:sz w:val="32"/>
          <w:szCs w:val="32"/>
        </w:rPr>
        <w:t xml:space="preserve"> </w:t>
      </w:r>
      <w:r w:rsidRPr="0081618D">
        <w:rPr>
          <w:rFonts w:ascii="Tahoma" w:hAnsi="Tahoma" w:cs="Tahoma"/>
          <w:b/>
          <w:sz w:val="32"/>
          <w:szCs w:val="32"/>
        </w:rPr>
        <w:t>C of E Primary School</w:t>
      </w:r>
      <w:r w:rsidR="00D20EE3">
        <w:rPr>
          <w:rFonts w:ascii="Tahoma" w:hAnsi="Tahoma" w:cs="Tahoma"/>
          <w:b/>
          <w:sz w:val="32"/>
          <w:szCs w:val="32"/>
        </w:rPr>
        <w:t>s</w:t>
      </w:r>
      <w:r w:rsidRPr="0081618D">
        <w:rPr>
          <w:rFonts w:ascii="Tahoma" w:hAnsi="Tahoma" w:cs="Tahoma"/>
          <w:b/>
          <w:sz w:val="32"/>
          <w:szCs w:val="32"/>
        </w:rPr>
        <w:br/>
      </w:r>
    </w:p>
    <w:p w14:paraId="0C34EEBD" w14:textId="77777777" w:rsidR="004677B5" w:rsidRPr="0081618D" w:rsidRDefault="004677B5">
      <w:pPr>
        <w:pStyle w:val="BodyText"/>
        <w:rPr>
          <w:rFonts w:ascii="Tahoma" w:hAnsi="Tahoma" w:cs="Tahoma"/>
          <w:b/>
        </w:rPr>
      </w:pPr>
    </w:p>
    <w:tbl>
      <w:tblPr>
        <w:tblStyle w:val="TableGrid"/>
        <w:tblW w:w="0" w:type="auto"/>
        <w:tblInd w:w="259" w:type="dxa"/>
        <w:tblLook w:val="04A0" w:firstRow="1" w:lastRow="0" w:firstColumn="1" w:lastColumn="0" w:noHBand="0" w:noVBand="1"/>
      </w:tblPr>
      <w:tblGrid>
        <w:gridCol w:w="10492"/>
      </w:tblGrid>
      <w:tr w:rsidR="00CB2E39" w:rsidRPr="0081618D" w14:paraId="1BD21D2D" w14:textId="77777777" w:rsidTr="00CB2E39">
        <w:tc>
          <w:tcPr>
            <w:tcW w:w="10492" w:type="dxa"/>
          </w:tcPr>
          <w:p w14:paraId="1EA42FFF" w14:textId="7848DB3A" w:rsidR="00CB2E39" w:rsidRPr="0081618D" w:rsidRDefault="00CB2E39" w:rsidP="006A5DC7">
            <w:pPr>
              <w:pStyle w:val="Heading1"/>
              <w:spacing w:before="80" w:after="80"/>
              <w:ind w:left="261"/>
              <w:jc w:val="center"/>
              <w:rPr>
                <w:rFonts w:ascii="Tahoma" w:hAnsi="Tahoma" w:cs="Tahoma"/>
                <w:sz w:val="28"/>
                <w:szCs w:val="28"/>
              </w:rPr>
            </w:pPr>
            <w:bookmarkStart w:id="0" w:name="_Toc210816247"/>
            <w:bookmarkStart w:id="1" w:name="_TOC_250003"/>
            <w:r w:rsidRPr="0081618D">
              <w:rPr>
                <w:rFonts w:ascii="Tahoma" w:hAnsi="Tahoma" w:cs="Tahoma"/>
                <w:sz w:val="28"/>
                <w:szCs w:val="28"/>
              </w:rPr>
              <w:t>The Governance Structure of the Trust</w:t>
            </w:r>
            <w:bookmarkEnd w:id="0"/>
          </w:p>
        </w:tc>
      </w:tr>
      <w:tr w:rsidR="00CB2E39" w:rsidRPr="0081618D" w14:paraId="6F264998" w14:textId="77777777" w:rsidTr="00CB2E39">
        <w:tc>
          <w:tcPr>
            <w:tcW w:w="10492" w:type="dxa"/>
          </w:tcPr>
          <w:p w14:paraId="38FAC309" w14:textId="4C79DE01" w:rsidR="002D37E7" w:rsidRPr="005A543B" w:rsidRDefault="00467764" w:rsidP="00CB48C8">
            <w:pPr>
              <w:pStyle w:val="Heading1"/>
              <w:spacing w:before="160" w:after="160"/>
              <w:ind w:left="261"/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</w:pPr>
            <w:bookmarkStart w:id="2" w:name="_Toc210816248"/>
            <w:r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The m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ulti academy </w:t>
            </w:r>
            <w:r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T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rust (MAT) </w:t>
            </w:r>
            <w:r w:rsidR="002C4726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B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oard </w:t>
            </w:r>
            <w:r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is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 accountable for decisions about all schools within the </w:t>
            </w:r>
            <w:r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T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rust. However, many functions of the </w:t>
            </w:r>
            <w:r w:rsidR="002C4726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T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rust </w:t>
            </w:r>
            <w:r w:rsidR="002C4726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B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oard </w:t>
            </w:r>
            <w:r w:rsidR="002C4726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are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 delegated </w:t>
            </w:r>
            <w:r w:rsidR="002C4726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to our</w:t>
            </w:r>
            <w:r w:rsidR="005A543B" w:rsidRPr="005A543B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 local </w:t>
            </w:r>
            <w:r w:rsidR="002C4726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 xml:space="preserve">governing bodies </w:t>
            </w:r>
            <w:r w:rsidR="002D37E7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who act as committees of the Trust Board.</w:t>
            </w:r>
            <w:bookmarkEnd w:id="2"/>
          </w:p>
          <w:p w14:paraId="66B5FFE1" w14:textId="0F057318" w:rsidR="00CB2E39" w:rsidRPr="0081618D" w:rsidRDefault="000B7EB2" w:rsidP="00CB48C8">
            <w:pPr>
              <w:pStyle w:val="Heading1"/>
              <w:spacing w:after="160"/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</w:pPr>
            <w:bookmarkStart w:id="3" w:name="_Toc210816249"/>
            <w:r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These Terms of Reference, together with the Delegation of Authority Checklist</w:t>
            </w:r>
            <w:r w:rsidR="00CB48C8" w:rsidRPr="0081618D">
              <w:rPr>
                <w:rFonts w:ascii="Tahoma" w:hAnsi="Tahoma" w:cs="Tahoma"/>
                <w:b w:val="0"/>
                <w:bCs w:val="0"/>
                <w:sz w:val="22"/>
                <w:szCs w:val="22"/>
                <w:lang w:val="en-GB"/>
              </w:rPr>
              <w:t>, identify the roles and responsibilities of the Trust’s local governing bodies.</w:t>
            </w:r>
            <w:bookmarkEnd w:id="3"/>
          </w:p>
        </w:tc>
      </w:tr>
    </w:tbl>
    <w:p w14:paraId="1C1F251A" w14:textId="77777777" w:rsidR="004A565D" w:rsidRPr="0081618D" w:rsidRDefault="004A565D">
      <w:pPr>
        <w:pStyle w:val="Heading1"/>
        <w:rPr>
          <w:rFonts w:ascii="Tahoma" w:hAnsi="Tahoma" w:cs="Tahoma"/>
        </w:rPr>
      </w:pPr>
    </w:p>
    <w:p w14:paraId="1427D8F0" w14:textId="486176AA" w:rsidR="004A565D" w:rsidRPr="0081618D" w:rsidRDefault="004A565D" w:rsidP="0081525A">
      <w:pPr>
        <w:rPr>
          <w:rFonts w:ascii="Tahoma" w:hAnsi="Tahoma" w:cs="Tahoma"/>
        </w:rPr>
      </w:pPr>
    </w:p>
    <w:tbl>
      <w:tblPr>
        <w:tblStyle w:val="TableGrid"/>
        <w:tblW w:w="0" w:type="auto"/>
        <w:tblInd w:w="259" w:type="dxa"/>
        <w:tblLook w:val="04A0" w:firstRow="1" w:lastRow="0" w:firstColumn="1" w:lastColumn="0" w:noHBand="0" w:noVBand="1"/>
      </w:tblPr>
      <w:tblGrid>
        <w:gridCol w:w="10492"/>
      </w:tblGrid>
      <w:tr w:rsidR="00CB48C8" w:rsidRPr="0081618D" w14:paraId="11158A61" w14:textId="77777777" w:rsidTr="00CB48C8">
        <w:tc>
          <w:tcPr>
            <w:tcW w:w="10492" w:type="dxa"/>
          </w:tcPr>
          <w:p w14:paraId="66C79114" w14:textId="6D5D4942" w:rsidR="00CB48C8" w:rsidRPr="0081618D" w:rsidRDefault="00CB48C8" w:rsidP="006A5DC7">
            <w:pPr>
              <w:pStyle w:val="Heading1"/>
              <w:spacing w:before="80" w:after="80"/>
              <w:ind w:left="261"/>
              <w:jc w:val="center"/>
              <w:rPr>
                <w:rFonts w:ascii="Tahoma" w:hAnsi="Tahoma" w:cs="Tahoma"/>
                <w:sz w:val="28"/>
                <w:szCs w:val="28"/>
              </w:rPr>
            </w:pPr>
            <w:bookmarkStart w:id="4" w:name="_Toc210816250"/>
            <w:r w:rsidRPr="0081618D">
              <w:rPr>
                <w:rFonts w:ascii="Tahoma" w:hAnsi="Tahoma" w:cs="Tahoma"/>
                <w:sz w:val="28"/>
                <w:szCs w:val="28"/>
              </w:rPr>
              <w:t>The</w:t>
            </w:r>
            <w:r w:rsidRPr="0081618D">
              <w:rPr>
                <w:rFonts w:ascii="Tahoma" w:hAnsi="Tahoma" w:cs="Tahoma"/>
                <w:spacing w:val="-6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Role</w:t>
            </w:r>
            <w:r w:rsidRPr="0081618D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of</w:t>
            </w:r>
            <w:r w:rsidRPr="0081618D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the</w:t>
            </w:r>
            <w:r w:rsidRPr="0081618D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Chair</w:t>
            </w:r>
            <w:r w:rsidRPr="0081618D">
              <w:rPr>
                <w:rFonts w:ascii="Tahoma" w:hAnsi="Tahoma" w:cs="Tahoma"/>
                <w:spacing w:val="-3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of</w:t>
            </w:r>
            <w:r w:rsidRPr="0081618D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the</w:t>
            </w:r>
            <w:r w:rsidRPr="0081618D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Local</w:t>
            </w:r>
            <w:r w:rsidRPr="0081618D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81618D">
              <w:rPr>
                <w:rFonts w:ascii="Tahoma" w:hAnsi="Tahoma" w:cs="Tahoma"/>
                <w:sz w:val="28"/>
                <w:szCs w:val="28"/>
              </w:rPr>
              <w:t>Governing Body (LGB)</w:t>
            </w:r>
            <w:bookmarkEnd w:id="4"/>
          </w:p>
        </w:tc>
      </w:tr>
      <w:tr w:rsidR="00CB48C8" w:rsidRPr="0081618D" w14:paraId="468F5AD7" w14:textId="77777777" w:rsidTr="00CB48C8">
        <w:tc>
          <w:tcPr>
            <w:tcW w:w="10492" w:type="dxa"/>
          </w:tcPr>
          <w:p w14:paraId="576322B3" w14:textId="77777777" w:rsidR="00A32A25" w:rsidRPr="00A32A25" w:rsidRDefault="00CB48C8" w:rsidP="00A32A25">
            <w:pPr>
              <w:pStyle w:val="BodyText"/>
              <w:numPr>
                <w:ilvl w:val="0"/>
                <w:numId w:val="10"/>
              </w:numPr>
              <w:tabs>
                <w:tab w:val="left" w:pos="804"/>
              </w:tabs>
              <w:spacing w:before="120" w:after="120"/>
              <w:ind w:left="799" w:right="635" w:hanging="357"/>
              <w:contextualSpacing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</w:rPr>
              <w:t>To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ensure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the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business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of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the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LGB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is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conducted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properly,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in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accordance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with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 xml:space="preserve">legal </w:t>
            </w:r>
            <w:r w:rsidRPr="0081618D">
              <w:rPr>
                <w:rFonts w:ascii="Tahoma" w:hAnsi="Tahoma" w:cs="Tahoma"/>
                <w:spacing w:val="-2"/>
              </w:rPr>
              <w:t>requirements</w:t>
            </w:r>
          </w:p>
          <w:p w14:paraId="026A641D" w14:textId="020D6833" w:rsidR="00CB48C8" w:rsidRPr="00A32A25" w:rsidRDefault="00CB48C8" w:rsidP="00A32A25">
            <w:pPr>
              <w:pStyle w:val="BodyText"/>
              <w:numPr>
                <w:ilvl w:val="0"/>
                <w:numId w:val="10"/>
              </w:numPr>
              <w:tabs>
                <w:tab w:val="left" w:pos="804"/>
              </w:tabs>
              <w:spacing w:before="120" w:after="120"/>
              <w:ind w:left="799" w:right="635" w:hanging="357"/>
              <w:contextualSpacing/>
              <w:rPr>
                <w:rFonts w:ascii="Tahoma" w:hAnsi="Tahoma" w:cs="Tahoma"/>
              </w:rPr>
            </w:pPr>
            <w:r w:rsidRPr="00A32A25">
              <w:rPr>
                <w:rFonts w:ascii="Tahoma" w:hAnsi="Tahoma" w:cs="Tahoma"/>
              </w:rPr>
              <w:t>To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ensure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meetings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are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run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effectively,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focusing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on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priorities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and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making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the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best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use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of</w:t>
            </w:r>
            <w:r w:rsidRPr="00A32A25">
              <w:rPr>
                <w:rFonts w:ascii="Tahoma" w:hAnsi="Tahoma" w:cs="Tahoma"/>
                <w:spacing w:val="-6"/>
              </w:rPr>
              <w:t xml:space="preserve"> </w:t>
            </w:r>
            <w:r w:rsidRPr="00A32A25">
              <w:rPr>
                <w:rFonts w:ascii="Tahoma" w:hAnsi="Tahoma" w:cs="Tahoma"/>
              </w:rPr>
              <w:t>time available, and to ensure that all members have an equal opportunity to participate in discussion and decision-making</w:t>
            </w:r>
          </w:p>
        </w:tc>
      </w:tr>
      <w:tr w:rsidR="00A32A25" w:rsidRPr="0081618D" w14:paraId="631E6337" w14:textId="77777777" w:rsidTr="00CB48C8">
        <w:tc>
          <w:tcPr>
            <w:tcW w:w="10492" w:type="dxa"/>
          </w:tcPr>
          <w:p w14:paraId="08EF65BB" w14:textId="0C051980" w:rsidR="00A32A25" w:rsidRPr="00A32A25" w:rsidRDefault="00A32A25" w:rsidP="004D379A">
            <w:pPr>
              <w:spacing w:before="80" w:after="80"/>
              <w:ind w:left="153"/>
              <w:rPr>
                <w:rFonts w:ascii="Tahoma" w:hAnsi="Tahoma" w:cs="Tahoma"/>
                <w:b/>
                <w:spacing w:val="-2"/>
              </w:rPr>
            </w:pPr>
            <w:r w:rsidRPr="0081618D">
              <w:rPr>
                <w:rFonts w:ascii="Tahoma" w:hAnsi="Tahoma" w:cs="Tahoma"/>
                <w:b/>
              </w:rPr>
              <w:t>Disqualification</w:t>
            </w:r>
            <w:r w:rsidRPr="0081618D">
              <w:rPr>
                <w:rFonts w:ascii="Tahoma" w:hAnsi="Tahoma" w:cs="Tahoma"/>
                <w:b/>
                <w:spacing w:val="-11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–</w:t>
            </w:r>
            <w:r w:rsidRPr="0081618D">
              <w:rPr>
                <w:rFonts w:ascii="Tahoma" w:hAnsi="Tahoma" w:cs="Tahoma"/>
                <w:b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Head</w:t>
            </w:r>
            <w:r w:rsidRPr="0081618D">
              <w:rPr>
                <w:rFonts w:ascii="Tahoma" w:hAnsi="Tahoma" w:cs="Tahoma"/>
                <w:b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Teacher/Head</w:t>
            </w:r>
            <w:r w:rsidRPr="0081618D">
              <w:rPr>
                <w:rFonts w:ascii="Tahoma" w:hAnsi="Tahoma" w:cs="Tahoma"/>
                <w:b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of</w:t>
            </w:r>
            <w:r w:rsidRPr="0081618D">
              <w:rPr>
                <w:rFonts w:ascii="Tahoma" w:hAnsi="Tahoma" w:cs="Tahoma"/>
                <w:b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School,</w:t>
            </w:r>
            <w:r w:rsidRPr="0081618D">
              <w:rPr>
                <w:rFonts w:ascii="Tahoma" w:hAnsi="Tahoma" w:cs="Tahoma"/>
                <w:b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staff</w:t>
            </w:r>
            <w:r w:rsidRPr="0081618D">
              <w:rPr>
                <w:rFonts w:ascii="Tahoma" w:hAnsi="Tahoma" w:cs="Tahoma"/>
                <w:b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governor</w:t>
            </w:r>
            <w:r w:rsidR="00A40644">
              <w:rPr>
                <w:rFonts w:ascii="Tahoma" w:hAnsi="Tahoma" w:cs="Tahoma"/>
                <w:b/>
              </w:rPr>
              <w:t xml:space="preserve"> </w:t>
            </w:r>
          </w:p>
        </w:tc>
      </w:tr>
    </w:tbl>
    <w:p w14:paraId="69C540E4" w14:textId="77777777" w:rsidR="006F0FBB" w:rsidRDefault="006F0FBB">
      <w:pPr>
        <w:pStyle w:val="Heading1"/>
        <w:rPr>
          <w:rFonts w:ascii="Tahoma" w:hAnsi="Tahoma" w:cs="Tahoma"/>
        </w:rPr>
      </w:pPr>
    </w:p>
    <w:tbl>
      <w:tblPr>
        <w:tblStyle w:val="TableGrid"/>
        <w:tblW w:w="0" w:type="auto"/>
        <w:tblInd w:w="259" w:type="dxa"/>
        <w:tblLook w:val="04A0" w:firstRow="1" w:lastRow="0" w:firstColumn="1" w:lastColumn="0" w:noHBand="0" w:noVBand="1"/>
      </w:tblPr>
      <w:tblGrid>
        <w:gridCol w:w="10492"/>
      </w:tblGrid>
      <w:tr w:rsidR="003A72DF" w14:paraId="221CFD66" w14:textId="77777777" w:rsidTr="003A72DF">
        <w:tc>
          <w:tcPr>
            <w:tcW w:w="10492" w:type="dxa"/>
          </w:tcPr>
          <w:p w14:paraId="0A20A9C1" w14:textId="29EDF816" w:rsidR="003A72DF" w:rsidRPr="003A72DF" w:rsidRDefault="003A72DF" w:rsidP="006A5DC7">
            <w:pPr>
              <w:pStyle w:val="Heading1"/>
              <w:spacing w:before="80" w:after="80"/>
              <w:ind w:left="261"/>
              <w:jc w:val="center"/>
              <w:rPr>
                <w:rFonts w:ascii="Tahoma" w:hAnsi="Tahoma" w:cs="Tahoma"/>
                <w:sz w:val="28"/>
                <w:szCs w:val="28"/>
              </w:rPr>
            </w:pPr>
            <w:bookmarkStart w:id="5" w:name="_Toc210816251"/>
            <w:r w:rsidRPr="003A72DF">
              <w:rPr>
                <w:rFonts w:ascii="Tahoma" w:hAnsi="Tahoma" w:cs="Tahoma"/>
                <w:sz w:val="28"/>
                <w:szCs w:val="28"/>
              </w:rPr>
              <w:t>The</w:t>
            </w:r>
            <w:r w:rsidRPr="003A72DF">
              <w:rPr>
                <w:rFonts w:ascii="Tahoma" w:hAnsi="Tahoma" w:cs="Tahoma"/>
                <w:spacing w:val="-6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Role</w:t>
            </w:r>
            <w:r w:rsidRPr="003A72DF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of</w:t>
            </w:r>
            <w:r w:rsidRPr="003A72DF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the</w:t>
            </w:r>
            <w:r w:rsidRPr="003A72DF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Clerk</w:t>
            </w:r>
            <w:r w:rsidRPr="003A72DF">
              <w:rPr>
                <w:rFonts w:ascii="Tahoma" w:hAnsi="Tahoma" w:cs="Tahoma"/>
                <w:spacing w:val="-3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to</w:t>
            </w:r>
            <w:r w:rsidRPr="003A72DF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the</w:t>
            </w:r>
            <w:r w:rsidRPr="003A72DF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Local</w:t>
            </w:r>
            <w:r w:rsidRPr="003A72DF">
              <w:rPr>
                <w:rFonts w:ascii="Tahoma" w:hAnsi="Tahoma" w:cs="Tahoma"/>
                <w:spacing w:val="-4"/>
                <w:sz w:val="28"/>
                <w:szCs w:val="28"/>
              </w:rPr>
              <w:t xml:space="preserve"> </w:t>
            </w:r>
            <w:r w:rsidRPr="003A72DF">
              <w:rPr>
                <w:rFonts w:ascii="Tahoma" w:hAnsi="Tahoma" w:cs="Tahoma"/>
                <w:sz w:val="28"/>
                <w:szCs w:val="28"/>
              </w:rPr>
              <w:t>Governing Body</w:t>
            </w:r>
            <w:bookmarkEnd w:id="5"/>
          </w:p>
        </w:tc>
      </w:tr>
      <w:tr w:rsidR="003A72DF" w14:paraId="1041ECEF" w14:textId="77777777" w:rsidTr="003A72DF">
        <w:tc>
          <w:tcPr>
            <w:tcW w:w="10492" w:type="dxa"/>
          </w:tcPr>
          <w:p w14:paraId="65CE471F" w14:textId="77777777" w:rsidR="003A72DF" w:rsidRPr="0081618D" w:rsidRDefault="003A72DF" w:rsidP="003A72DF">
            <w:pPr>
              <w:pStyle w:val="BodyText"/>
              <w:numPr>
                <w:ilvl w:val="0"/>
                <w:numId w:val="9"/>
              </w:numPr>
              <w:tabs>
                <w:tab w:val="left" w:pos="804"/>
              </w:tabs>
              <w:spacing w:beforeLines="120" w:before="288" w:after="120"/>
              <w:ind w:left="799" w:hanging="357"/>
              <w:contextualSpacing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</w:rPr>
              <w:t>To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advise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the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LGB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on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procedural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and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legal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  <w:spacing w:val="-2"/>
              </w:rPr>
              <w:t>matters</w:t>
            </w:r>
          </w:p>
          <w:p w14:paraId="358B62FA" w14:textId="77777777" w:rsidR="003A72DF" w:rsidRPr="0081618D" w:rsidRDefault="003A72DF" w:rsidP="003A72DF">
            <w:pPr>
              <w:pStyle w:val="BodyText"/>
              <w:numPr>
                <w:ilvl w:val="0"/>
                <w:numId w:val="9"/>
              </w:numPr>
              <w:tabs>
                <w:tab w:val="left" w:pos="804"/>
              </w:tabs>
              <w:spacing w:beforeLines="120" w:before="288" w:after="120"/>
              <w:ind w:left="804"/>
              <w:contextualSpacing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</w:rPr>
              <w:t>To</w:t>
            </w:r>
            <w:r w:rsidRPr="0081618D">
              <w:rPr>
                <w:rFonts w:ascii="Tahoma" w:hAnsi="Tahoma" w:cs="Tahoma"/>
                <w:spacing w:val="-10"/>
              </w:rPr>
              <w:t xml:space="preserve"> </w:t>
            </w:r>
            <w:r w:rsidRPr="0081618D">
              <w:rPr>
                <w:rFonts w:ascii="Tahoma" w:hAnsi="Tahoma" w:cs="Tahoma"/>
              </w:rPr>
              <w:t>convene</w:t>
            </w:r>
            <w:r w:rsidRPr="0081618D">
              <w:rPr>
                <w:rFonts w:ascii="Tahoma" w:hAnsi="Tahoma" w:cs="Tahoma"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</w:rPr>
              <w:t>meetings</w:t>
            </w:r>
            <w:r w:rsidRPr="0081618D">
              <w:rPr>
                <w:rFonts w:ascii="Tahoma" w:hAnsi="Tahoma" w:cs="Tahoma"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</w:rPr>
              <w:t>of</w:t>
            </w:r>
            <w:r w:rsidRPr="0081618D">
              <w:rPr>
                <w:rFonts w:ascii="Tahoma" w:hAnsi="Tahoma" w:cs="Tahoma"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</w:rPr>
              <w:t>the</w:t>
            </w:r>
            <w:r w:rsidRPr="0081618D">
              <w:rPr>
                <w:rFonts w:ascii="Tahoma" w:hAnsi="Tahoma" w:cs="Tahoma"/>
                <w:spacing w:val="-9"/>
              </w:rPr>
              <w:t xml:space="preserve"> </w:t>
            </w:r>
            <w:r w:rsidRPr="0081618D">
              <w:rPr>
                <w:rFonts w:ascii="Tahoma" w:hAnsi="Tahoma" w:cs="Tahoma"/>
                <w:spacing w:val="-2"/>
              </w:rPr>
              <w:t>LGB</w:t>
            </w:r>
          </w:p>
          <w:p w14:paraId="1EB665F2" w14:textId="77777777" w:rsidR="003A72DF" w:rsidRPr="003A72DF" w:rsidRDefault="003A72DF" w:rsidP="003A72DF">
            <w:pPr>
              <w:pStyle w:val="BodyText"/>
              <w:numPr>
                <w:ilvl w:val="0"/>
                <w:numId w:val="9"/>
              </w:numPr>
              <w:tabs>
                <w:tab w:val="left" w:pos="804"/>
              </w:tabs>
              <w:spacing w:beforeLines="120" w:before="288" w:after="120"/>
              <w:ind w:left="804"/>
              <w:contextualSpacing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</w:rPr>
              <w:t>To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attend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meetings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of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the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LGB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and</w:t>
            </w:r>
            <w:r w:rsidRPr="0081618D">
              <w:rPr>
                <w:rFonts w:ascii="Tahoma" w:hAnsi="Tahoma" w:cs="Tahoma"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</w:rPr>
              <w:t>ensure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minutes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</w:rPr>
              <w:t>are</w:t>
            </w:r>
            <w:r w:rsidRPr="0081618D">
              <w:rPr>
                <w:rFonts w:ascii="Tahoma" w:hAnsi="Tahoma" w:cs="Tahoma"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  <w:spacing w:val="-2"/>
              </w:rPr>
              <w:t>taken</w:t>
            </w:r>
          </w:p>
          <w:p w14:paraId="443DC27A" w14:textId="77777777" w:rsidR="003A72DF" w:rsidRDefault="003A72DF" w:rsidP="003A72DF">
            <w:pPr>
              <w:pStyle w:val="BodyText"/>
              <w:numPr>
                <w:ilvl w:val="0"/>
                <w:numId w:val="9"/>
              </w:numPr>
              <w:tabs>
                <w:tab w:val="left" w:pos="804"/>
              </w:tabs>
              <w:spacing w:beforeLines="120" w:before="288" w:after="120"/>
              <w:ind w:left="804"/>
              <w:contextualSpacing/>
              <w:rPr>
                <w:rFonts w:ascii="Tahoma" w:hAnsi="Tahoma" w:cs="Tahoma"/>
              </w:rPr>
            </w:pPr>
            <w:r w:rsidRPr="003A72DF">
              <w:rPr>
                <w:rFonts w:ascii="Tahoma" w:hAnsi="Tahoma" w:cs="Tahoma"/>
              </w:rPr>
              <w:t>To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perform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such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other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functions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with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respect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to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the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LGB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as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may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be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determined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by</w:t>
            </w:r>
            <w:r w:rsidRPr="003A72DF">
              <w:rPr>
                <w:rFonts w:ascii="Tahoma" w:hAnsi="Tahoma" w:cs="Tahoma"/>
                <w:spacing w:val="-5"/>
              </w:rPr>
              <w:t xml:space="preserve"> </w:t>
            </w:r>
            <w:r w:rsidRPr="003A72DF">
              <w:rPr>
                <w:rFonts w:ascii="Tahoma" w:hAnsi="Tahoma" w:cs="Tahoma"/>
              </w:rPr>
              <w:t>the local governors from time to time</w:t>
            </w:r>
          </w:p>
          <w:p w14:paraId="4D31F2F1" w14:textId="5F7B919E" w:rsidR="000F51EF" w:rsidRPr="003A72DF" w:rsidRDefault="000F51EF" w:rsidP="003A72DF">
            <w:pPr>
              <w:pStyle w:val="BodyText"/>
              <w:numPr>
                <w:ilvl w:val="0"/>
                <w:numId w:val="9"/>
              </w:numPr>
              <w:tabs>
                <w:tab w:val="left" w:pos="804"/>
              </w:tabs>
              <w:spacing w:beforeLines="120" w:before="288" w:after="120"/>
              <w:ind w:left="804"/>
              <w:contextualSpacing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</w:t>
            </w:r>
            <w:r w:rsidR="006A5DC7">
              <w:rPr>
                <w:rFonts w:ascii="Tahoma" w:hAnsi="Tahoma" w:cs="Tahoma"/>
              </w:rPr>
              <w:t>compile the Trust ‘Communication to Board’ sheet at the end of each meeting</w:t>
            </w:r>
          </w:p>
        </w:tc>
      </w:tr>
      <w:tr w:rsidR="003A72DF" w14:paraId="30ED0B8E" w14:textId="77777777" w:rsidTr="003A72DF">
        <w:tc>
          <w:tcPr>
            <w:tcW w:w="10492" w:type="dxa"/>
          </w:tcPr>
          <w:p w14:paraId="4C2B3715" w14:textId="3D4DB839" w:rsidR="003A72DF" w:rsidRDefault="003A72DF" w:rsidP="003A72DF">
            <w:pPr>
              <w:spacing w:before="80" w:after="80"/>
              <w:ind w:left="153"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  <w:b/>
              </w:rPr>
              <w:t>Disqualification</w:t>
            </w:r>
            <w:r w:rsidRPr="0081618D">
              <w:rPr>
                <w:rFonts w:ascii="Tahoma" w:hAnsi="Tahoma" w:cs="Tahoma"/>
                <w:b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–</w:t>
            </w:r>
            <w:r w:rsidRPr="0081618D">
              <w:rPr>
                <w:rFonts w:ascii="Tahoma" w:hAnsi="Tahoma" w:cs="Tahoma"/>
                <w:b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the</w:t>
            </w:r>
            <w:r w:rsidRPr="0081618D">
              <w:rPr>
                <w:rFonts w:ascii="Tahoma" w:hAnsi="Tahoma" w:cs="Tahoma"/>
                <w:b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Headteacher/Head</w:t>
            </w:r>
            <w:r w:rsidRPr="0081618D">
              <w:rPr>
                <w:rFonts w:ascii="Tahoma" w:hAnsi="Tahoma" w:cs="Tahoma"/>
                <w:b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of</w:t>
            </w:r>
            <w:r w:rsidRPr="0081618D">
              <w:rPr>
                <w:rFonts w:ascii="Tahoma" w:hAnsi="Tahoma" w:cs="Tahoma"/>
                <w:b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School,</w:t>
            </w:r>
            <w:r w:rsidRPr="0081618D">
              <w:rPr>
                <w:rFonts w:ascii="Tahoma" w:hAnsi="Tahoma" w:cs="Tahoma"/>
                <w:b/>
                <w:spacing w:val="-8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staff</w:t>
            </w:r>
            <w:r w:rsidRPr="0081618D">
              <w:rPr>
                <w:rFonts w:ascii="Tahoma" w:hAnsi="Tahoma" w:cs="Tahoma"/>
                <w:b/>
                <w:spacing w:val="-7"/>
              </w:rPr>
              <w:t xml:space="preserve"> </w:t>
            </w:r>
            <w:r w:rsidRPr="0081618D">
              <w:rPr>
                <w:rFonts w:ascii="Tahoma" w:hAnsi="Tahoma" w:cs="Tahoma"/>
                <w:b/>
              </w:rPr>
              <w:t>governor</w:t>
            </w:r>
          </w:p>
        </w:tc>
      </w:tr>
    </w:tbl>
    <w:p w14:paraId="7902BE37" w14:textId="62E11709" w:rsidR="00421F67" w:rsidRDefault="00421F67">
      <w:pPr>
        <w:pStyle w:val="Heading1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703D9B85" w14:textId="77777777" w:rsidR="003A72DF" w:rsidRDefault="003A72DF">
      <w:pPr>
        <w:pStyle w:val="Heading1"/>
        <w:rPr>
          <w:rFonts w:ascii="Tahoma" w:hAnsi="Tahoma" w:cs="Tahoma"/>
        </w:rPr>
      </w:pPr>
    </w:p>
    <w:tbl>
      <w:tblPr>
        <w:tblStyle w:val="TableGrid"/>
        <w:tblW w:w="0" w:type="auto"/>
        <w:tblInd w:w="259" w:type="dxa"/>
        <w:tblLook w:val="04A0" w:firstRow="1" w:lastRow="0" w:firstColumn="1" w:lastColumn="0" w:noHBand="0" w:noVBand="1"/>
      </w:tblPr>
      <w:tblGrid>
        <w:gridCol w:w="5116"/>
        <w:gridCol w:w="5117"/>
      </w:tblGrid>
      <w:tr w:rsidR="000F51EF" w14:paraId="00CBD9DE" w14:textId="77777777" w:rsidTr="00290990">
        <w:tc>
          <w:tcPr>
            <w:tcW w:w="10233" w:type="dxa"/>
            <w:gridSpan w:val="2"/>
          </w:tcPr>
          <w:p w14:paraId="7221411D" w14:textId="0A66B688" w:rsidR="000F51EF" w:rsidRPr="006A5DC7" w:rsidRDefault="006A5DC7" w:rsidP="006A5DC7">
            <w:pPr>
              <w:pStyle w:val="Heading1"/>
              <w:spacing w:before="80" w:after="80"/>
              <w:ind w:left="261"/>
              <w:jc w:val="center"/>
              <w:rPr>
                <w:rFonts w:ascii="Tahoma" w:hAnsi="Tahoma" w:cs="Tahoma"/>
                <w:sz w:val="28"/>
                <w:szCs w:val="28"/>
              </w:rPr>
            </w:pPr>
            <w:bookmarkStart w:id="6" w:name="_Toc210816252"/>
            <w:r w:rsidRPr="006A5DC7">
              <w:rPr>
                <w:rFonts w:ascii="Tahoma" w:hAnsi="Tahoma" w:cs="Tahoma"/>
                <w:sz w:val="28"/>
                <w:szCs w:val="28"/>
              </w:rPr>
              <w:t>Local</w:t>
            </w:r>
            <w:r w:rsidRPr="006A5DC7">
              <w:rPr>
                <w:rFonts w:ascii="Tahoma" w:hAnsi="Tahoma" w:cs="Tahoma"/>
                <w:spacing w:val="-6"/>
                <w:sz w:val="28"/>
                <w:szCs w:val="28"/>
              </w:rPr>
              <w:t xml:space="preserve"> </w:t>
            </w:r>
            <w:r w:rsidRPr="006A5DC7">
              <w:rPr>
                <w:rFonts w:ascii="Tahoma" w:hAnsi="Tahoma" w:cs="Tahoma"/>
                <w:sz w:val="28"/>
                <w:szCs w:val="28"/>
              </w:rPr>
              <w:t>Governing Body Terms of Reference</w:t>
            </w:r>
            <w:bookmarkEnd w:id="6"/>
          </w:p>
        </w:tc>
      </w:tr>
      <w:tr w:rsidR="000F51EF" w14:paraId="551907D0" w14:textId="77777777" w:rsidTr="00290990">
        <w:tc>
          <w:tcPr>
            <w:tcW w:w="10233" w:type="dxa"/>
            <w:gridSpan w:val="2"/>
          </w:tcPr>
          <w:p w14:paraId="7D4FF44C" w14:textId="77777777" w:rsidR="00671AEC" w:rsidRPr="004B77C8" w:rsidRDefault="00671AEC" w:rsidP="0086719C">
            <w:pPr>
              <w:pStyle w:val="BodyText"/>
              <w:spacing w:after="160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The responsibilities of the LGB are:</w:t>
            </w:r>
          </w:p>
          <w:p w14:paraId="7F5C14B2" w14:textId="77777777" w:rsidR="00671AEC" w:rsidRPr="004B77C8" w:rsidRDefault="00671AEC" w:rsidP="00671AEC">
            <w:pPr>
              <w:pStyle w:val="BodyText"/>
              <w:ind w:left="357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Governance</w:t>
            </w:r>
          </w:p>
          <w:p w14:paraId="0A92F212" w14:textId="2EBCD546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737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maintain and develop the distinctive</w:t>
            </w:r>
            <w:r w:rsidR="00232BF9" w:rsidRPr="004B77C8">
              <w:rPr>
                <w:rFonts w:ascii="Tahoma" w:hAnsi="Tahoma" w:cs="Tahoma"/>
                <w:sz w:val="20"/>
                <w:szCs w:val="20"/>
              </w:rPr>
              <w:t xml:space="preserve"> Christian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foundation of the school</w:t>
            </w:r>
          </w:p>
          <w:p w14:paraId="425D4454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ensure the clarity of vision, ethos and strategic direction set by the MAT Board is maintained</w:t>
            </w:r>
          </w:p>
          <w:p w14:paraId="020BE05C" w14:textId="20349FD2" w:rsidR="00DA2EB6" w:rsidRPr="004B77C8" w:rsidRDefault="00671AEC" w:rsidP="006E0B38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recommend</w:t>
            </w:r>
            <w:r w:rsidR="00BC1FB5" w:rsidRPr="004B77C8">
              <w:rPr>
                <w:rFonts w:ascii="Tahoma" w:hAnsi="Tahoma" w:cs="Tahoma"/>
                <w:sz w:val="20"/>
                <w:szCs w:val="20"/>
              </w:rPr>
              <w:t xml:space="preserve"> new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governors for appointment by the MAT Board</w:t>
            </w:r>
            <w:r w:rsidR="004B77C8" w:rsidRPr="004B77C8">
              <w:rPr>
                <w:rFonts w:ascii="Tahoma" w:hAnsi="Tahoma" w:cs="Tahoma"/>
                <w:sz w:val="20"/>
                <w:szCs w:val="20"/>
              </w:rPr>
              <w:t xml:space="preserve"> and </w:t>
            </w:r>
            <w:r w:rsidR="00DA2EB6" w:rsidRPr="004B77C8">
              <w:rPr>
                <w:rFonts w:ascii="Tahoma" w:hAnsi="Tahoma" w:cs="Tahoma"/>
                <w:sz w:val="20"/>
                <w:szCs w:val="20"/>
              </w:rPr>
              <w:t>arrange for the election of parent and staff governors</w:t>
            </w:r>
          </w:p>
          <w:p w14:paraId="693ECD12" w14:textId="21A6192A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hold at least three LGB meetings per year</w:t>
            </w:r>
            <w:r w:rsidR="002D74A7" w:rsidRPr="004B77C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EF0E4F">
              <w:rPr>
                <w:rFonts w:ascii="Tahoma" w:hAnsi="Tahoma" w:cs="Tahoma"/>
                <w:sz w:val="20"/>
                <w:szCs w:val="20"/>
              </w:rPr>
              <w:t>(</w:t>
            </w:r>
            <w:r w:rsidR="00577149" w:rsidRPr="004B77C8">
              <w:rPr>
                <w:rFonts w:ascii="Tahoma" w:hAnsi="Tahoma" w:cs="Tahoma"/>
                <w:sz w:val="20"/>
                <w:szCs w:val="20"/>
              </w:rPr>
              <w:t xml:space="preserve">6 meetings </w:t>
            </w:r>
            <w:r w:rsidR="00EF0E4F">
              <w:rPr>
                <w:rFonts w:ascii="Tahoma" w:hAnsi="Tahoma" w:cs="Tahoma"/>
                <w:sz w:val="20"/>
                <w:szCs w:val="20"/>
              </w:rPr>
              <w:t>recommended)</w:t>
            </w:r>
          </w:p>
          <w:p w14:paraId="294E0C0C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recommend the chair for appointment (or removal) by the MAT Board annually</w:t>
            </w:r>
          </w:p>
          <w:p w14:paraId="32310067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appoint or remove the Vice-Chair annually</w:t>
            </w:r>
          </w:p>
          <w:p w14:paraId="7FBB99BA" w14:textId="2F9FE78B" w:rsidR="00671AEC" w:rsidRPr="00EF0E4F" w:rsidRDefault="00671AEC" w:rsidP="00B5252B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EF0E4F">
              <w:rPr>
                <w:rFonts w:ascii="Tahoma" w:hAnsi="Tahoma" w:cs="Tahoma"/>
                <w:sz w:val="20"/>
                <w:szCs w:val="20"/>
              </w:rPr>
              <w:t>To review and approve any delegation arrangements (to sub-committees or individuals) annually</w:t>
            </w:r>
            <w:r w:rsidR="00EF0E4F" w:rsidRPr="00EF0E4F">
              <w:rPr>
                <w:rFonts w:ascii="Tahoma" w:hAnsi="Tahoma" w:cs="Tahoma"/>
                <w:sz w:val="20"/>
                <w:szCs w:val="20"/>
              </w:rPr>
              <w:t xml:space="preserve"> and </w:t>
            </w:r>
            <w:r w:rsidRPr="00EF0E4F">
              <w:rPr>
                <w:rFonts w:ascii="Tahoma" w:hAnsi="Tahoma" w:cs="Tahoma"/>
                <w:sz w:val="20"/>
                <w:szCs w:val="20"/>
              </w:rPr>
              <w:t xml:space="preserve"> receive reports </w:t>
            </w:r>
            <w:r w:rsidR="001F75AA">
              <w:rPr>
                <w:rFonts w:ascii="Tahoma" w:hAnsi="Tahoma" w:cs="Tahoma"/>
                <w:sz w:val="20"/>
                <w:szCs w:val="20"/>
              </w:rPr>
              <w:t>from those</w:t>
            </w:r>
            <w:r w:rsidRPr="00EF0E4F">
              <w:rPr>
                <w:rFonts w:ascii="Tahoma" w:hAnsi="Tahoma" w:cs="Tahoma"/>
                <w:sz w:val="20"/>
                <w:szCs w:val="20"/>
              </w:rPr>
              <w:t xml:space="preserve"> with delegated responsibilities</w:t>
            </w:r>
          </w:p>
          <w:p w14:paraId="68731AD6" w14:textId="77777777" w:rsidR="002140F4" w:rsidRPr="004B77C8" w:rsidRDefault="002140F4" w:rsidP="002140F4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operate within the MAT’s Delegation of Responsibility Checklist</w:t>
            </w:r>
          </w:p>
          <w:p w14:paraId="5B056E7A" w14:textId="313EE36C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</w:t>
            </w:r>
            <w:r w:rsidR="001D500D" w:rsidRPr="004B77C8">
              <w:rPr>
                <w:rFonts w:ascii="Tahoma" w:hAnsi="Tahoma" w:cs="Tahoma"/>
                <w:sz w:val="20"/>
                <w:szCs w:val="20"/>
              </w:rPr>
              <w:t>adopt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policies set by the MAT board </w:t>
            </w:r>
          </w:p>
          <w:p w14:paraId="7A6C2C89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agree the MAT Governors’ Code of Conduct annually</w:t>
            </w:r>
          </w:p>
          <w:p w14:paraId="40F14C7A" w14:textId="32E68DDD" w:rsidR="00671AEC" w:rsidRPr="00031427" w:rsidRDefault="00671AEC" w:rsidP="001B5B54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031427">
              <w:rPr>
                <w:rFonts w:ascii="Tahoma" w:hAnsi="Tahoma" w:cs="Tahoma"/>
                <w:sz w:val="20"/>
                <w:szCs w:val="20"/>
              </w:rPr>
              <w:t>To oversee the arrangements for induction of new governors</w:t>
            </w:r>
            <w:r w:rsidR="00031427" w:rsidRPr="00031427">
              <w:rPr>
                <w:rFonts w:ascii="Tahoma" w:hAnsi="Tahoma" w:cs="Tahoma"/>
                <w:sz w:val="20"/>
                <w:szCs w:val="20"/>
              </w:rPr>
              <w:t xml:space="preserve"> and</w:t>
            </w:r>
            <w:r w:rsidRPr="00031427">
              <w:rPr>
                <w:rFonts w:ascii="Tahoma" w:hAnsi="Tahoma" w:cs="Tahoma"/>
                <w:sz w:val="20"/>
                <w:szCs w:val="20"/>
              </w:rPr>
              <w:t xml:space="preserve"> consider the training requirements for governors on a regular basis</w:t>
            </w:r>
          </w:p>
          <w:p w14:paraId="695E2F51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ind w:left="714" w:hanging="357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maintain a register of governors’ business and pecuniary interests</w:t>
            </w:r>
          </w:p>
          <w:p w14:paraId="7783BA8F" w14:textId="7357A9A3" w:rsidR="00421F67" w:rsidRPr="004B77C8" w:rsidRDefault="00421F67" w:rsidP="00671AEC">
            <w:pPr>
              <w:pStyle w:val="BodyText"/>
              <w:numPr>
                <w:ilvl w:val="0"/>
                <w:numId w:val="23"/>
              </w:numPr>
              <w:ind w:left="714" w:hanging="357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ensure GIAS is kept up to date</w:t>
            </w:r>
          </w:p>
          <w:p w14:paraId="13984479" w14:textId="77777777" w:rsidR="00B82373" w:rsidRPr="00B82373" w:rsidRDefault="00B82373" w:rsidP="0086719C">
            <w:pPr>
              <w:pStyle w:val="ListParagraph"/>
              <w:numPr>
                <w:ilvl w:val="0"/>
                <w:numId w:val="23"/>
              </w:numPr>
              <w:tabs>
                <w:tab w:val="left" w:pos="978"/>
              </w:tabs>
              <w:spacing w:after="160"/>
              <w:ind w:left="714" w:hanging="357"/>
              <w:rPr>
                <w:rFonts w:ascii="Tahoma" w:hAnsi="Tahoma" w:cs="Tahoma"/>
                <w:sz w:val="20"/>
                <w:szCs w:val="20"/>
              </w:rPr>
            </w:pPr>
            <w:r w:rsidRPr="00B82373">
              <w:rPr>
                <w:rFonts w:ascii="Tahoma" w:hAnsi="Tahoma" w:cs="Tahoma"/>
                <w:sz w:val="20"/>
                <w:szCs w:val="20"/>
              </w:rPr>
              <w:t>To monitor the risk register and risk assessment arrangements for the school</w:t>
            </w:r>
          </w:p>
          <w:p w14:paraId="009D8D01" w14:textId="77777777" w:rsidR="00671AEC" w:rsidRPr="004B77C8" w:rsidRDefault="00671AEC" w:rsidP="00671AEC">
            <w:pPr>
              <w:ind w:left="357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Safeguarding</w:t>
            </w:r>
          </w:p>
          <w:p w14:paraId="56873787" w14:textId="045B2784" w:rsidR="00671AEC" w:rsidRPr="005A6BD2" w:rsidRDefault="00671AEC" w:rsidP="00CC11E6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200"/>
              <w:ind w:right="736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5A6BD2">
              <w:rPr>
                <w:rFonts w:ascii="Tahoma" w:hAnsi="Tahoma" w:cs="Tahoma"/>
                <w:sz w:val="20"/>
                <w:szCs w:val="20"/>
              </w:rPr>
              <w:t>To ensure all governors undertake Governance of Safeguarding training</w:t>
            </w:r>
            <w:r w:rsidR="000B3173" w:rsidRPr="005A6BD2">
              <w:rPr>
                <w:rFonts w:ascii="Tahoma" w:hAnsi="Tahoma" w:cs="Tahoma"/>
                <w:sz w:val="20"/>
                <w:szCs w:val="20"/>
              </w:rPr>
              <w:t xml:space="preserve"> in line with current recommendations</w:t>
            </w:r>
            <w:r w:rsidR="005A6BD2" w:rsidRPr="005A6BD2">
              <w:rPr>
                <w:rFonts w:ascii="Tahoma" w:hAnsi="Tahoma" w:cs="Tahoma"/>
                <w:sz w:val="20"/>
                <w:szCs w:val="20"/>
              </w:rPr>
              <w:t xml:space="preserve"> and</w:t>
            </w:r>
            <w:r w:rsidRPr="005A6BD2">
              <w:rPr>
                <w:rFonts w:ascii="Tahoma" w:hAnsi="Tahoma" w:cs="Tahoma"/>
                <w:sz w:val="20"/>
                <w:szCs w:val="20"/>
              </w:rPr>
              <w:t xml:space="preserve"> read Keeping Children Safe in Education (</w:t>
            </w:r>
            <w:proofErr w:type="spellStart"/>
            <w:r w:rsidRPr="005A6BD2">
              <w:rPr>
                <w:rFonts w:ascii="Tahoma" w:hAnsi="Tahoma" w:cs="Tahoma"/>
                <w:sz w:val="20"/>
                <w:szCs w:val="20"/>
              </w:rPr>
              <w:t>KCSiE</w:t>
            </w:r>
            <w:proofErr w:type="spellEnd"/>
            <w:r w:rsidRPr="005A6BD2">
              <w:rPr>
                <w:rFonts w:ascii="Tahoma" w:hAnsi="Tahoma" w:cs="Tahoma"/>
                <w:sz w:val="20"/>
                <w:szCs w:val="20"/>
              </w:rPr>
              <w:t>) annually</w:t>
            </w:r>
          </w:p>
          <w:p w14:paraId="1C6A1F52" w14:textId="30B088DD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200"/>
              <w:ind w:right="736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approve a Safeguarding and Child Protection Policy and procedures on an annual basis</w:t>
            </w:r>
          </w:p>
          <w:p w14:paraId="2E404822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200"/>
              <w:ind w:right="736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appoint a governor with monitoring responsibility for Safeguarding</w:t>
            </w:r>
          </w:p>
          <w:p w14:paraId="731C14CB" w14:textId="65E8334A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200"/>
              <w:ind w:right="736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receive a report on Safeguarding, including audits</w:t>
            </w:r>
            <w:r w:rsidR="00917A98" w:rsidRPr="004B77C8">
              <w:rPr>
                <w:rFonts w:ascii="Tahoma" w:hAnsi="Tahoma" w:cs="Tahoma"/>
                <w:sz w:val="20"/>
                <w:szCs w:val="20"/>
              </w:rPr>
              <w:t xml:space="preserve"> (Trust and S157/175)</w:t>
            </w:r>
            <w:r w:rsidRPr="004B77C8">
              <w:rPr>
                <w:rFonts w:ascii="Tahoma" w:hAnsi="Tahoma" w:cs="Tahoma"/>
                <w:sz w:val="20"/>
                <w:szCs w:val="20"/>
              </w:rPr>
              <w:t>, at least termly</w:t>
            </w:r>
          </w:p>
          <w:p w14:paraId="71FC825E" w14:textId="06B084AC" w:rsidR="00671AEC" w:rsidRPr="001E2B5C" w:rsidRDefault="00671AEC" w:rsidP="00F1114F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200"/>
              <w:ind w:right="835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1E2B5C">
              <w:rPr>
                <w:rFonts w:ascii="Tahoma" w:hAnsi="Tahoma" w:cs="Tahoma"/>
                <w:sz w:val="20"/>
                <w:szCs w:val="20"/>
              </w:rPr>
              <w:t xml:space="preserve">To approve a </w:t>
            </w:r>
            <w:proofErr w:type="spellStart"/>
            <w:r w:rsidRPr="001E2B5C">
              <w:rPr>
                <w:rFonts w:ascii="Tahoma" w:hAnsi="Tahoma" w:cs="Tahoma"/>
                <w:sz w:val="20"/>
                <w:szCs w:val="20"/>
              </w:rPr>
              <w:t>Behaviour</w:t>
            </w:r>
            <w:proofErr w:type="spellEnd"/>
            <w:r w:rsidRPr="001E2B5C">
              <w:rPr>
                <w:rFonts w:ascii="Tahoma" w:hAnsi="Tahoma" w:cs="Tahoma"/>
                <w:sz w:val="20"/>
                <w:szCs w:val="20"/>
              </w:rPr>
              <w:t xml:space="preserve"> Policy on an annual basis</w:t>
            </w:r>
            <w:r w:rsidR="001E2B5C" w:rsidRPr="001E2B5C">
              <w:rPr>
                <w:rFonts w:ascii="Tahoma" w:hAnsi="Tahoma" w:cs="Tahoma"/>
                <w:sz w:val="20"/>
                <w:szCs w:val="20"/>
              </w:rPr>
              <w:t xml:space="preserve"> and </w:t>
            </w:r>
            <w:r w:rsidRPr="001E2B5C">
              <w:rPr>
                <w:rFonts w:ascii="Tahoma" w:hAnsi="Tahoma" w:cs="Tahoma"/>
                <w:sz w:val="20"/>
                <w:szCs w:val="20"/>
              </w:rPr>
              <w:t>monitor implementation of the policy</w:t>
            </w:r>
          </w:p>
          <w:p w14:paraId="7F2237B2" w14:textId="34F60292" w:rsidR="00671AEC" w:rsidRPr="004B77C8" w:rsidRDefault="00671AEC" w:rsidP="0086719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160"/>
              <w:ind w:left="714" w:right="833" w:hanging="357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monitor exclusions and suspensions</w:t>
            </w:r>
            <w:r w:rsidR="00076C5B">
              <w:rPr>
                <w:rFonts w:ascii="Tahoma" w:hAnsi="Tahoma" w:cs="Tahoma"/>
                <w:sz w:val="20"/>
                <w:szCs w:val="20"/>
              </w:rPr>
              <w:t xml:space="preserve"> and</w:t>
            </w:r>
            <w:r w:rsidR="00F16C8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16C8F" w:rsidRPr="004B77C8">
              <w:rPr>
                <w:rFonts w:ascii="Tahoma" w:hAnsi="Tahoma" w:cs="Tahoma"/>
                <w:sz w:val="20"/>
                <w:szCs w:val="20"/>
              </w:rPr>
              <w:t>work with the CEO to arrange panel hearings when an exclusion is appealed</w:t>
            </w:r>
          </w:p>
          <w:p w14:paraId="5EBFA910" w14:textId="77777777" w:rsidR="00671AEC" w:rsidRPr="004B77C8" w:rsidRDefault="00671AEC" w:rsidP="00671AEC">
            <w:pPr>
              <w:tabs>
                <w:tab w:val="left" w:pos="978"/>
              </w:tabs>
              <w:ind w:left="357"/>
              <w:contextualSpacing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SEND</w:t>
            </w:r>
          </w:p>
          <w:p w14:paraId="79C5BF53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200"/>
              <w:ind w:right="736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appoint a governor with monitoring responsibility for SEND</w:t>
            </w:r>
          </w:p>
          <w:p w14:paraId="52166038" w14:textId="14E81A79" w:rsidR="00671AEC" w:rsidRPr="00045629" w:rsidRDefault="00671AEC" w:rsidP="0086719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160"/>
              <w:ind w:left="714" w:right="737" w:hanging="357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045629">
              <w:rPr>
                <w:rFonts w:ascii="Tahoma" w:hAnsi="Tahoma" w:cs="Tahoma"/>
                <w:sz w:val="20"/>
                <w:szCs w:val="20"/>
              </w:rPr>
              <w:t>To receive a report on SEND at least termly</w:t>
            </w:r>
            <w:r w:rsidR="00045629" w:rsidRPr="00045629">
              <w:rPr>
                <w:rFonts w:ascii="Tahoma" w:hAnsi="Tahoma" w:cs="Tahoma"/>
                <w:sz w:val="20"/>
                <w:szCs w:val="20"/>
              </w:rPr>
              <w:t xml:space="preserve"> and</w:t>
            </w:r>
            <w:r w:rsidR="0004562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45629">
              <w:rPr>
                <w:rFonts w:ascii="Tahoma" w:hAnsi="Tahoma" w:cs="Tahoma"/>
                <w:sz w:val="20"/>
                <w:szCs w:val="20"/>
              </w:rPr>
              <w:t>monitor the impact of the use of</w:t>
            </w:r>
            <w:r w:rsidRPr="00045629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045629">
              <w:rPr>
                <w:rFonts w:ascii="Tahoma" w:hAnsi="Tahoma" w:cs="Tahoma"/>
                <w:sz w:val="20"/>
                <w:szCs w:val="20"/>
              </w:rPr>
              <w:t>High</w:t>
            </w:r>
            <w:r w:rsidRPr="00045629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045629">
              <w:rPr>
                <w:rFonts w:ascii="Tahoma" w:hAnsi="Tahoma" w:cs="Tahoma"/>
                <w:sz w:val="20"/>
                <w:szCs w:val="20"/>
              </w:rPr>
              <w:t>Tariff</w:t>
            </w:r>
            <w:r w:rsidRPr="00045629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045629">
              <w:rPr>
                <w:rFonts w:ascii="Tahoma" w:hAnsi="Tahoma" w:cs="Tahoma"/>
                <w:sz w:val="20"/>
                <w:szCs w:val="20"/>
              </w:rPr>
              <w:t>and</w:t>
            </w:r>
            <w:r w:rsidRPr="00045629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045629">
              <w:rPr>
                <w:rFonts w:ascii="Tahoma" w:hAnsi="Tahoma" w:cs="Tahoma"/>
                <w:sz w:val="20"/>
                <w:szCs w:val="20"/>
              </w:rPr>
              <w:t>SEN</w:t>
            </w:r>
            <w:r w:rsidRPr="00045629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045629">
              <w:rPr>
                <w:rFonts w:ascii="Tahoma" w:hAnsi="Tahoma" w:cs="Tahoma"/>
                <w:sz w:val="20"/>
                <w:szCs w:val="20"/>
              </w:rPr>
              <w:t>funding</w:t>
            </w:r>
          </w:p>
          <w:p w14:paraId="3F7632CA" w14:textId="41E03DBB" w:rsidR="00671AEC" w:rsidRPr="004B77C8" w:rsidRDefault="00671AEC" w:rsidP="00671AEC">
            <w:pPr>
              <w:ind w:left="36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Premises</w:t>
            </w:r>
            <w:r w:rsidR="002B61E3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&amp; Health &amp; Safety</w:t>
            </w:r>
          </w:p>
          <w:p w14:paraId="521EAE34" w14:textId="77777777" w:rsidR="00744574" w:rsidRDefault="00671AEC" w:rsidP="00AC0791">
            <w:pPr>
              <w:pStyle w:val="ListParagraph"/>
              <w:numPr>
                <w:ilvl w:val="0"/>
                <w:numId w:val="23"/>
              </w:numPr>
              <w:tabs>
                <w:tab w:val="left" w:pos="978"/>
              </w:tabs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monitor requirements for the maintenance and development of the school’s premises, ensuring Health &amp; Safety issues are </w:t>
            </w:r>
            <w:proofErr w:type="spellStart"/>
            <w:r w:rsidR="00CC4D93">
              <w:rPr>
                <w:rFonts w:ascii="Tahoma" w:hAnsi="Tahoma" w:cs="Tahoma"/>
                <w:sz w:val="20"/>
                <w:szCs w:val="20"/>
              </w:rPr>
              <w:t>prioriti</w:t>
            </w:r>
            <w:r w:rsidR="00531237">
              <w:rPr>
                <w:rFonts w:ascii="Tahoma" w:hAnsi="Tahoma" w:cs="Tahoma"/>
                <w:sz w:val="20"/>
                <w:szCs w:val="20"/>
              </w:rPr>
              <w:t>s</w:t>
            </w:r>
            <w:r w:rsidR="00CC4D93">
              <w:rPr>
                <w:rFonts w:ascii="Tahoma" w:hAnsi="Tahoma" w:cs="Tahoma"/>
                <w:sz w:val="20"/>
                <w:szCs w:val="20"/>
              </w:rPr>
              <w:t>ed</w:t>
            </w:r>
            <w:proofErr w:type="spellEnd"/>
            <w:r w:rsidR="0053123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621B4">
              <w:rPr>
                <w:rFonts w:ascii="Tahoma" w:hAnsi="Tahoma" w:cs="Tahoma"/>
                <w:sz w:val="20"/>
                <w:szCs w:val="20"/>
              </w:rPr>
              <w:t>and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the MAT Estates team are involved in significant projects</w:t>
            </w:r>
          </w:p>
          <w:p w14:paraId="34873F2F" w14:textId="7E0DDA20" w:rsidR="00671AEC" w:rsidRPr="00AC0791" w:rsidRDefault="00DC22D8" w:rsidP="00AC0791">
            <w:pPr>
              <w:pStyle w:val="ListParagraph"/>
              <w:numPr>
                <w:ilvl w:val="0"/>
                <w:numId w:val="23"/>
              </w:numPr>
              <w:tabs>
                <w:tab w:val="left" w:pos="978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</w:t>
            </w:r>
            <w:r w:rsidR="009621B4">
              <w:rPr>
                <w:rFonts w:ascii="Tahoma" w:hAnsi="Tahoma" w:cs="Tahoma"/>
                <w:sz w:val="20"/>
                <w:szCs w:val="20"/>
              </w:rPr>
              <w:t>o</w:t>
            </w:r>
            <w:r w:rsidR="00A655F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655F4" w:rsidRPr="004B77C8">
              <w:rPr>
                <w:rFonts w:ascii="Tahoma" w:hAnsi="Tahoma" w:cs="Tahoma"/>
                <w:sz w:val="20"/>
                <w:szCs w:val="20"/>
              </w:rPr>
              <w:t>agree with the Headteacher building development plans for recommendation to the MAT</w:t>
            </w:r>
          </w:p>
          <w:p w14:paraId="438FB2B5" w14:textId="74760AA3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784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</w:t>
            </w:r>
            <w:r w:rsidR="007D61C9" w:rsidRPr="004B77C8">
              <w:rPr>
                <w:rFonts w:ascii="Tahoma" w:hAnsi="Tahoma" w:cs="Tahoma"/>
                <w:sz w:val="20"/>
                <w:szCs w:val="20"/>
              </w:rPr>
              <w:t xml:space="preserve">adopt 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the MAT Health &amp; Safety Policy </w:t>
            </w:r>
            <w:r w:rsidR="00B661B1" w:rsidRPr="004B77C8">
              <w:rPr>
                <w:rFonts w:ascii="Tahoma" w:hAnsi="Tahoma" w:cs="Tahoma"/>
                <w:sz w:val="20"/>
                <w:szCs w:val="20"/>
              </w:rPr>
              <w:t xml:space="preserve">and ensure the </w:t>
            </w:r>
            <w:r w:rsidR="00103BC1" w:rsidRPr="004B77C8">
              <w:rPr>
                <w:rFonts w:ascii="Tahoma" w:hAnsi="Tahoma" w:cs="Tahoma"/>
                <w:sz w:val="20"/>
                <w:szCs w:val="20"/>
              </w:rPr>
              <w:t>school operates within this</w:t>
            </w:r>
          </w:p>
          <w:p w14:paraId="7AC7B247" w14:textId="147403DD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784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monitor arrangements, including Health &amp; Safety, for the use of school premises</w:t>
            </w:r>
            <w:r w:rsidR="008107D0">
              <w:rPr>
                <w:rFonts w:ascii="Tahoma" w:hAnsi="Tahoma" w:cs="Tahoma"/>
                <w:sz w:val="20"/>
                <w:szCs w:val="20"/>
              </w:rPr>
              <w:t xml:space="preserve">, including </w:t>
            </w:r>
            <w:r w:rsidR="00AE45C9">
              <w:rPr>
                <w:rFonts w:ascii="Tahoma" w:hAnsi="Tahoma" w:cs="Tahoma"/>
                <w:sz w:val="20"/>
                <w:szCs w:val="20"/>
              </w:rPr>
              <w:t>use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by outside users</w:t>
            </w:r>
          </w:p>
          <w:p w14:paraId="5A0F368B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8"/>
              </w:tabs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establish and keep under review an Accessibility Plan </w:t>
            </w:r>
          </w:p>
          <w:p w14:paraId="1ED4BDE6" w14:textId="3E22C57E" w:rsidR="00671AEC" w:rsidRPr="0086719C" w:rsidRDefault="00671AEC" w:rsidP="0086719C">
            <w:pPr>
              <w:pStyle w:val="ListParagraph"/>
              <w:numPr>
                <w:ilvl w:val="0"/>
                <w:numId w:val="23"/>
              </w:numPr>
              <w:tabs>
                <w:tab w:val="left" w:pos="978"/>
              </w:tabs>
              <w:spacing w:after="160"/>
              <w:ind w:left="714" w:hanging="357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monitor any follow up actions from significant incidents reported to the MAT</w:t>
            </w:r>
          </w:p>
          <w:p w14:paraId="6285E2CA" w14:textId="77777777" w:rsidR="00671AEC" w:rsidRPr="004B77C8" w:rsidRDefault="00671AEC" w:rsidP="00671AEC">
            <w:pPr>
              <w:pStyle w:val="BodyText"/>
              <w:ind w:left="36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Finance</w:t>
            </w:r>
          </w:p>
          <w:p w14:paraId="455A4F1A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endorse the first formal 3-year budget plan of the financial year to be submitted to the MAT</w:t>
            </w:r>
          </w:p>
          <w:p w14:paraId="34996B9E" w14:textId="6663F2F3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monitor the school budget position </w:t>
            </w:r>
            <w:r w:rsidR="00103BC1" w:rsidRPr="004B77C8">
              <w:rPr>
                <w:rFonts w:ascii="Tahoma" w:hAnsi="Tahoma" w:cs="Tahoma"/>
                <w:sz w:val="20"/>
                <w:szCs w:val="20"/>
              </w:rPr>
              <w:t xml:space="preserve">at least </w:t>
            </w:r>
            <w:r w:rsidRPr="004B77C8">
              <w:rPr>
                <w:rFonts w:ascii="Tahoma" w:hAnsi="Tahoma" w:cs="Tahoma"/>
                <w:sz w:val="20"/>
                <w:szCs w:val="20"/>
              </w:rPr>
              <w:t>termly</w:t>
            </w:r>
          </w:p>
          <w:p w14:paraId="7CC257B3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work with the Headteacher and MAT CFO to address any budget concerns</w:t>
            </w:r>
          </w:p>
          <w:p w14:paraId="46AB5CEC" w14:textId="2F29233F" w:rsidR="00671AEC" w:rsidRPr="003B48ED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B48ED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To </w:t>
            </w:r>
            <w:r w:rsidR="00CC04F2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ensure the school </w:t>
            </w:r>
            <w:r w:rsidRPr="003B48ED">
              <w:rPr>
                <w:rFonts w:ascii="Tahoma" w:hAnsi="Tahoma" w:cs="Tahoma"/>
                <w:color w:val="000000" w:themeColor="text1"/>
                <w:sz w:val="20"/>
                <w:szCs w:val="20"/>
              </w:rPr>
              <w:t>maintain</w:t>
            </w:r>
            <w:r w:rsidR="003F720D">
              <w:rPr>
                <w:rFonts w:ascii="Tahoma" w:hAnsi="Tahoma" w:cs="Tahoma"/>
                <w:color w:val="000000" w:themeColor="text1"/>
                <w:sz w:val="20"/>
                <w:szCs w:val="20"/>
              </w:rPr>
              <w:t>s</w:t>
            </w:r>
            <w:r w:rsidRPr="003B48ED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a Business Continuity Plan</w:t>
            </w:r>
          </w:p>
          <w:p w14:paraId="37189CFB" w14:textId="018FCD0F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ensure that the school operates within the MAT Financial Policy and Procedures and </w:t>
            </w:r>
            <w:r w:rsidR="00C350FF" w:rsidRPr="004B77C8">
              <w:rPr>
                <w:rFonts w:ascii="Tahoma" w:hAnsi="Tahoma" w:cs="Tahoma"/>
                <w:sz w:val="20"/>
                <w:szCs w:val="20"/>
              </w:rPr>
              <w:t>linked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MAT financial policies </w:t>
            </w:r>
          </w:p>
          <w:p w14:paraId="464B1B74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maintain an overview of the school’s asset register and ensure this is updated annually</w:t>
            </w:r>
          </w:p>
          <w:p w14:paraId="4A691BEA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review benchmarking data annually</w:t>
            </w:r>
          </w:p>
          <w:p w14:paraId="02EC4BF2" w14:textId="3CCABC21" w:rsidR="00151C41" w:rsidRPr="004B77C8" w:rsidRDefault="00151C41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</w:t>
            </w:r>
            <w:r w:rsidR="007C3B83" w:rsidRPr="004B77C8">
              <w:rPr>
                <w:rFonts w:ascii="Tahoma" w:hAnsi="Tahoma" w:cs="Tahoma"/>
                <w:sz w:val="20"/>
                <w:szCs w:val="20"/>
              </w:rPr>
              <w:t>monitor spending of Pupil Premium and Sport Premium funding</w:t>
            </w:r>
          </w:p>
          <w:p w14:paraId="3D60B3A1" w14:textId="77777777" w:rsidR="00671AEC" w:rsidRPr="004B77C8" w:rsidRDefault="00671AEC" w:rsidP="00671AEC">
            <w:pPr>
              <w:pStyle w:val="BodyText"/>
              <w:rPr>
                <w:rFonts w:ascii="Tahoma" w:hAnsi="Tahoma" w:cs="Tahoma"/>
                <w:sz w:val="20"/>
                <w:szCs w:val="20"/>
              </w:rPr>
            </w:pPr>
          </w:p>
          <w:p w14:paraId="41D7F63D" w14:textId="77777777" w:rsidR="00671AEC" w:rsidRPr="004B77C8" w:rsidRDefault="00671AEC" w:rsidP="00671AEC">
            <w:pPr>
              <w:ind w:left="36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Staffing</w:t>
            </w:r>
            <w:r w:rsidRPr="004B77C8">
              <w:rPr>
                <w:rFonts w:ascii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and</w:t>
            </w:r>
            <w:r w:rsidRPr="004B77C8">
              <w:rPr>
                <w:rFonts w:ascii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Recruitment</w:t>
            </w:r>
          </w:p>
          <w:p w14:paraId="150E5855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866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keep under review the staffing structure and levels in consultation with the Headteacher and, where appropriate, the MAT CEO</w:t>
            </w:r>
          </w:p>
          <w:p w14:paraId="625F6402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monitor the school’s arrangements for</w:t>
            </w:r>
            <w:r w:rsidRPr="004B77C8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sz w:val="20"/>
                <w:szCs w:val="20"/>
              </w:rPr>
              <w:t>Performance</w:t>
            </w:r>
            <w:r w:rsidRPr="004B77C8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sz w:val="20"/>
                <w:szCs w:val="20"/>
              </w:rPr>
              <w:t>Management</w:t>
            </w:r>
          </w:p>
          <w:p w14:paraId="008C843C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ensure the school follows Safer Recruitment procedures (at least one governor should have current Safer Recruitment training)</w:t>
            </w:r>
          </w:p>
          <w:p w14:paraId="29B9ADAB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monitor staff working conditions and wellbeing</w:t>
            </w:r>
          </w:p>
          <w:p w14:paraId="5348319E" w14:textId="1E5812DA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work with the MAT</w:t>
            </w:r>
            <w:r w:rsidR="00A401BC">
              <w:rPr>
                <w:rFonts w:ascii="Tahoma" w:hAnsi="Tahoma" w:cs="Tahoma"/>
                <w:sz w:val="20"/>
                <w:szCs w:val="20"/>
              </w:rPr>
              <w:t xml:space="preserve"> CEO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on Headteacher </w:t>
            </w:r>
            <w:r w:rsidR="00A401BC">
              <w:rPr>
                <w:rFonts w:ascii="Tahoma" w:hAnsi="Tahoma" w:cs="Tahoma"/>
                <w:sz w:val="20"/>
                <w:szCs w:val="20"/>
              </w:rPr>
              <w:t>(inclusive of Head of Sch</w:t>
            </w:r>
            <w:r w:rsidR="00A61433">
              <w:rPr>
                <w:rFonts w:ascii="Tahoma" w:hAnsi="Tahoma" w:cs="Tahoma"/>
                <w:sz w:val="20"/>
                <w:szCs w:val="20"/>
              </w:rPr>
              <w:t>o</w:t>
            </w:r>
            <w:r w:rsidR="00A401BC">
              <w:rPr>
                <w:rFonts w:ascii="Tahoma" w:hAnsi="Tahoma" w:cs="Tahoma"/>
                <w:sz w:val="20"/>
                <w:szCs w:val="20"/>
              </w:rPr>
              <w:t xml:space="preserve">ol and Executive </w:t>
            </w:r>
            <w:r w:rsidR="00A61433">
              <w:rPr>
                <w:rFonts w:ascii="Tahoma" w:hAnsi="Tahoma" w:cs="Tahoma"/>
                <w:sz w:val="20"/>
                <w:szCs w:val="20"/>
              </w:rPr>
              <w:t xml:space="preserve">Headteacher) </w:t>
            </w:r>
            <w:r w:rsidRPr="004B77C8">
              <w:rPr>
                <w:rFonts w:ascii="Tahoma" w:hAnsi="Tahoma" w:cs="Tahoma"/>
                <w:sz w:val="20"/>
                <w:szCs w:val="20"/>
              </w:rPr>
              <w:t>appointment</w:t>
            </w:r>
          </w:p>
          <w:p w14:paraId="13A45E18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appoint a group to work with the Trust CEO, or person working on their behalf, to undertake Performance Management of the Headteacher </w:t>
            </w:r>
          </w:p>
          <w:p w14:paraId="23BA78DD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make pay progression recommendations for the Headteacher to the MAT</w:t>
            </w:r>
          </w:p>
          <w:p w14:paraId="43BB8E53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approve Headteacher recommendations on school teaching and support staff increases in line with the MAT Pay Policy</w:t>
            </w:r>
          </w:p>
          <w:p w14:paraId="0D4FF067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review pay appeals for school staff</w:t>
            </w:r>
          </w:p>
          <w:p w14:paraId="2CA8875C" w14:textId="781E96EB" w:rsidR="00671AEC" w:rsidRPr="0016490A" w:rsidRDefault="00671AEC" w:rsidP="00195A01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21"/>
              <w:rPr>
                <w:rFonts w:ascii="Tahoma" w:hAnsi="Tahoma" w:cs="Tahoma"/>
                <w:sz w:val="20"/>
                <w:szCs w:val="20"/>
              </w:rPr>
            </w:pPr>
            <w:r w:rsidRPr="0016490A">
              <w:rPr>
                <w:rFonts w:ascii="Tahoma" w:hAnsi="Tahoma" w:cs="Tahoma"/>
                <w:sz w:val="20"/>
                <w:szCs w:val="20"/>
              </w:rPr>
              <w:t>To recommend the need for school-level redundancy to the MAT</w:t>
            </w:r>
            <w:r w:rsidR="0016490A" w:rsidRPr="0016490A">
              <w:rPr>
                <w:rFonts w:ascii="Tahoma" w:hAnsi="Tahoma" w:cs="Tahoma"/>
                <w:sz w:val="20"/>
                <w:szCs w:val="20"/>
              </w:rPr>
              <w:t xml:space="preserve"> and</w:t>
            </w:r>
            <w:r w:rsidR="00164B5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16490A">
              <w:rPr>
                <w:rFonts w:ascii="Tahoma" w:hAnsi="Tahoma" w:cs="Tahoma"/>
                <w:sz w:val="20"/>
                <w:szCs w:val="20"/>
              </w:rPr>
              <w:t>monitor the redundancy process</w:t>
            </w:r>
          </w:p>
          <w:p w14:paraId="585DA7F7" w14:textId="77777777" w:rsidR="00671AEC" w:rsidRPr="004B77C8" w:rsidRDefault="00671AEC" w:rsidP="00CC0BE1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spacing w:after="200"/>
              <w:ind w:left="714" w:right="624" w:hanging="357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receive concerns from whistle blowers</w:t>
            </w:r>
          </w:p>
          <w:p w14:paraId="1C019CE1" w14:textId="77777777" w:rsidR="00671AEC" w:rsidRPr="004B77C8" w:rsidRDefault="00671AEC" w:rsidP="00671AEC">
            <w:pPr>
              <w:ind w:left="36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Admissions</w:t>
            </w:r>
          </w:p>
          <w:p w14:paraId="04EC17AB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553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consult on the school’s Admissions Policy every 7 years or before any amendments, e.g., change to the planned admission number for the school</w:t>
            </w:r>
          </w:p>
          <w:p w14:paraId="7054A9E0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553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ensure the MAT Admissions Policy is determined annually by 28</w:t>
            </w:r>
            <w:r w:rsidRPr="004B77C8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February</w:t>
            </w:r>
          </w:p>
          <w:p w14:paraId="2B0B88F8" w14:textId="2F7B1DE0" w:rsidR="00671AEC" w:rsidRPr="00730C9B" w:rsidRDefault="00671AEC" w:rsidP="00C91B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634"/>
              <w:rPr>
                <w:rFonts w:ascii="Tahoma" w:hAnsi="Tahoma" w:cs="Tahoma"/>
                <w:sz w:val="20"/>
                <w:szCs w:val="20"/>
              </w:rPr>
            </w:pPr>
            <w:r w:rsidRPr="00730C9B">
              <w:rPr>
                <w:rFonts w:ascii="Tahoma" w:hAnsi="Tahoma" w:cs="Tahoma"/>
                <w:sz w:val="20"/>
                <w:szCs w:val="20"/>
              </w:rPr>
              <w:t>To propose over subscription criteria for the school</w:t>
            </w:r>
            <w:r w:rsidR="00730C9B" w:rsidRPr="00730C9B">
              <w:rPr>
                <w:rFonts w:ascii="Tahoma" w:hAnsi="Tahoma" w:cs="Tahoma"/>
                <w:sz w:val="20"/>
                <w:szCs w:val="20"/>
              </w:rPr>
              <w:t xml:space="preserve"> and </w:t>
            </w:r>
            <w:r w:rsidRPr="00730C9B">
              <w:rPr>
                <w:rFonts w:ascii="Tahoma" w:hAnsi="Tahoma" w:cs="Tahoma"/>
                <w:sz w:val="20"/>
                <w:szCs w:val="20"/>
              </w:rPr>
              <w:t>make decisions on pupil admission</w:t>
            </w:r>
            <w:r w:rsidR="00DB57FD" w:rsidRPr="00730C9B">
              <w:rPr>
                <w:rFonts w:ascii="Tahoma" w:hAnsi="Tahoma" w:cs="Tahoma"/>
                <w:sz w:val="20"/>
                <w:szCs w:val="20"/>
              </w:rPr>
              <w:t xml:space="preserve"> a</w:t>
            </w:r>
            <w:r w:rsidRPr="00730C9B">
              <w:rPr>
                <w:rFonts w:ascii="Tahoma" w:hAnsi="Tahoma" w:cs="Tahoma"/>
                <w:sz w:val="20"/>
                <w:szCs w:val="20"/>
              </w:rPr>
              <w:t>pplications, when required</w:t>
            </w:r>
          </w:p>
          <w:p w14:paraId="2C0AB220" w14:textId="2F2B94A5" w:rsidR="00671AEC" w:rsidRPr="00B35F1C" w:rsidRDefault="00671AEC" w:rsidP="00257583">
            <w:pPr>
              <w:pStyle w:val="ListParagraph"/>
              <w:numPr>
                <w:ilvl w:val="0"/>
                <w:numId w:val="23"/>
              </w:numPr>
              <w:tabs>
                <w:tab w:val="left" w:pos="978"/>
              </w:tabs>
              <w:rPr>
                <w:rFonts w:ascii="Tahoma" w:hAnsi="Tahoma" w:cs="Tahoma"/>
                <w:spacing w:val="-4"/>
                <w:sz w:val="20"/>
                <w:szCs w:val="20"/>
              </w:rPr>
            </w:pPr>
            <w:r w:rsidRPr="00B35F1C">
              <w:rPr>
                <w:rFonts w:ascii="Tahoma" w:hAnsi="Tahoma" w:cs="Tahoma"/>
                <w:spacing w:val="-4"/>
                <w:sz w:val="20"/>
                <w:szCs w:val="20"/>
              </w:rPr>
              <w:t>To appeal against LA directions to admit pupils</w:t>
            </w:r>
            <w:r w:rsidR="00924795" w:rsidRPr="00B35F1C">
              <w:rPr>
                <w:rFonts w:ascii="Tahoma" w:hAnsi="Tahoma" w:cs="Tahoma"/>
                <w:spacing w:val="-4"/>
                <w:sz w:val="20"/>
                <w:szCs w:val="20"/>
              </w:rPr>
              <w:t xml:space="preserve"> and </w:t>
            </w:r>
            <w:r w:rsidRPr="00B35F1C">
              <w:rPr>
                <w:rFonts w:ascii="Tahoma" w:hAnsi="Tahoma" w:cs="Tahoma"/>
                <w:spacing w:val="-4"/>
                <w:sz w:val="20"/>
                <w:szCs w:val="20"/>
              </w:rPr>
              <w:t>ensure that the statutory appeals process is adhered to.</w:t>
            </w:r>
          </w:p>
          <w:p w14:paraId="316037CA" w14:textId="77777777" w:rsidR="00671AEC" w:rsidRPr="004B77C8" w:rsidRDefault="00671AEC" w:rsidP="00671AEC">
            <w:pPr>
              <w:pStyle w:val="BodyText"/>
              <w:rPr>
                <w:rFonts w:ascii="Tahoma" w:hAnsi="Tahoma" w:cs="Tahoma"/>
                <w:sz w:val="20"/>
                <w:szCs w:val="20"/>
              </w:rPr>
            </w:pPr>
          </w:p>
          <w:p w14:paraId="534902C5" w14:textId="77777777" w:rsidR="00671AEC" w:rsidRPr="004B77C8" w:rsidRDefault="00671AEC" w:rsidP="00671AEC">
            <w:pPr>
              <w:ind w:left="36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Curriculum</w:t>
            </w:r>
          </w:p>
          <w:p w14:paraId="32FC16DC" w14:textId="5A360B29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737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ensure provision of RE</w:t>
            </w:r>
            <w:r w:rsidR="00855974">
              <w:rPr>
                <w:rFonts w:ascii="Tahoma" w:hAnsi="Tahoma" w:cs="Tahoma"/>
                <w:sz w:val="20"/>
                <w:szCs w:val="20"/>
              </w:rPr>
              <w:t>, Collective Worship and RSE</w:t>
            </w:r>
            <w:r w:rsidRPr="004B77C8">
              <w:rPr>
                <w:rFonts w:ascii="Tahoma" w:hAnsi="Tahoma" w:cs="Tahoma"/>
                <w:sz w:val="20"/>
                <w:szCs w:val="20"/>
              </w:rPr>
              <w:t xml:space="preserve"> in line with MAT policy</w:t>
            </w:r>
          </w:p>
          <w:p w14:paraId="53C4373F" w14:textId="77777777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737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agree a Curriculum Policy</w:t>
            </w:r>
          </w:p>
          <w:p w14:paraId="6E014A0E" w14:textId="4CAD738B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9"/>
              </w:tabs>
              <w:ind w:right="737"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</w:t>
            </w:r>
            <w:r w:rsidRPr="004B77C8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sz w:val="20"/>
                <w:szCs w:val="20"/>
              </w:rPr>
              <w:t>monitor the impact of the curriculum and the School Development Plan</w:t>
            </w:r>
            <w:r w:rsidR="00322BA2" w:rsidRPr="004B77C8">
              <w:rPr>
                <w:rFonts w:ascii="Tahoma" w:hAnsi="Tahoma" w:cs="Tahoma"/>
                <w:sz w:val="20"/>
                <w:szCs w:val="20"/>
              </w:rPr>
              <w:t xml:space="preserve"> on pupil outcomes</w:t>
            </w:r>
          </w:p>
          <w:p w14:paraId="4282F778" w14:textId="25E4FEDE" w:rsidR="00671AEC" w:rsidRPr="004B77C8" w:rsidRDefault="00671AEC" w:rsidP="00671AEC">
            <w:pPr>
              <w:pStyle w:val="ListParagraph"/>
              <w:numPr>
                <w:ilvl w:val="0"/>
                <w:numId w:val="23"/>
              </w:numPr>
              <w:tabs>
                <w:tab w:val="left" w:pos="978"/>
              </w:tabs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</w:t>
            </w:r>
            <w:r w:rsidRPr="004B77C8">
              <w:rPr>
                <w:rFonts w:ascii="Tahoma" w:hAnsi="Tahoma" w:cs="Tahoma"/>
                <w:spacing w:val="-12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sz w:val="20"/>
                <w:szCs w:val="20"/>
              </w:rPr>
              <w:t>monitor</w:t>
            </w:r>
            <w:r w:rsidRPr="004B77C8">
              <w:rPr>
                <w:rFonts w:ascii="Tahoma" w:hAnsi="Tahoma" w:cs="Tahoma"/>
                <w:spacing w:val="-11"/>
                <w:sz w:val="20"/>
                <w:szCs w:val="20"/>
              </w:rPr>
              <w:t xml:space="preserve"> the impact of </w:t>
            </w:r>
            <w:r w:rsidRPr="004B77C8">
              <w:rPr>
                <w:rFonts w:ascii="Tahoma" w:hAnsi="Tahoma" w:cs="Tahoma"/>
                <w:sz w:val="20"/>
                <w:szCs w:val="20"/>
              </w:rPr>
              <w:t>pupil</w:t>
            </w:r>
            <w:r w:rsidRPr="004B77C8">
              <w:rPr>
                <w:rFonts w:ascii="Tahoma" w:hAnsi="Tahoma" w:cs="Tahoma"/>
                <w:spacing w:val="-11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sz w:val="20"/>
                <w:szCs w:val="20"/>
              </w:rPr>
              <w:t>premium</w:t>
            </w:r>
            <w:r w:rsidRPr="004B77C8">
              <w:rPr>
                <w:rFonts w:ascii="Tahoma" w:hAnsi="Tahoma" w:cs="Tahoma"/>
                <w:spacing w:val="-11"/>
                <w:sz w:val="20"/>
                <w:szCs w:val="20"/>
              </w:rPr>
              <w:t xml:space="preserve"> </w:t>
            </w:r>
            <w:r w:rsidR="00855974">
              <w:rPr>
                <w:rFonts w:ascii="Tahoma" w:hAnsi="Tahoma" w:cs="Tahoma"/>
                <w:spacing w:val="-11"/>
                <w:sz w:val="20"/>
                <w:szCs w:val="20"/>
              </w:rPr>
              <w:t>and sports</w:t>
            </w:r>
            <w:r w:rsidR="00730C9B">
              <w:rPr>
                <w:rFonts w:ascii="Tahoma" w:hAnsi="Tahoma" w:cs="Tahoma"/>
                <w:spacing w:val="-11"/>
                <w:sz w:val="20"/>
                <w:szCs w:val="20"/>
              </w:rPr>
              <w:t xml:space="preserve"> premium</w:t>
            </w:r>
            <w:r w:rsidR="00855974">
              <w:rPr>
                <w:rFonts w:ascii="Tahoma" w:hAnsi="Tahoma" w:cs="Tahoma"/>
                <w:spacing w:val="-11"/>
                <w:sz w:val="20"/>
                <w:szCs w:val="20"/>
              </w:rPr>
              <w:t xml:space="preserve"> </w:t>
            </w:r>
            <w:r w:rsidRPr="004B77C8">
              <w:rPr>
                <w:rFonts w:ascii="Tahoma" w:hAnsi="Tahoma" w:cs="Tahoma"/>
                <w:spacing w:val="-2"/>
                <w:sz w:val="20"/>
                <w:szCs w:val="20"/>
              </w:rPr>
              <w:t>spend</w:t>
            </w:r>
            <w:r w:rsidR="00322BA2" w:rsidRPr="004B77C8">
              <w:rPr>
                <w:rFonts w:ascii="Tahoma" w:hAnsi="Tahoma" w:cs="Tahoma"/>
                <w:spacing w:val="-2"/>
                <w:sz w:val="20"/>
                <w:szCs w:val="20"/>
              </w:rPr>
              <w:t xml:space="preserve"> </w:t>
            </w:r>
            <w:r w:rsidR="00322BA2" w:rsidRPr="004B77C8">
              <w:rPr>
                <w:rFonts w:ascii="Tahoma" w:hAnsi="Tahoma" w:cs="Tahoma"/>
                <w:sz w:val="20"/>
                <w:szCs w:val="20"/>
              </w:rPr>
              <w:t>on pupil outcomes</w:t>
            </w:r>
          </w:p>
          <w:p w14:paraId="3860638D" w14:textId="77777777" w:rsidR="00671AEC" w:rsidRPr="004B77C8" w:rsidRDefault="00671AEC" w:rsidP="00671AEC">
            <w:pPr>
              <w:pStyle w:val="BodyText"/>
              <w:spacing w:before="252"/>
              <w:ind w:left="36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>Organisation</w:t>
            </w:r>
            <w:proofErr w:type="spellEnd"/>
            <w:r w:rsidRPr="004B77C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and Operation</w:t>
            </w:r>
          </w:p>
          <w:p w14:paraId="64D7F9B4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ensure the school website meets all statutory requirements</w:t>
            </w:r>
          </w:p>
          <w:p w14:paraId="4C93544B" w14:textId="4FD9F87C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monitor compliance with GDPR</w:t>
            </w:r>
            <w:r w:rsidR="007C50DC">
              <w:rPr>
                <w:rFonts w:ascii="Tahoma" w:hAnsi="Tahoma" w:cs="Tahoma"/>
                <w:sz w:val="20"/>
                <w:szCs w:val="20"/>
              </w:rPr>
              <w:t xml:space="preserve"> and cyber security</w:t>
            </w:r>
            <w:r w:rsidR="00164B5A">
              <w:rPr>
                <w:rFonts w:ascii="Tahoma" w:hAnsi="Tahoma" w:cs="Tahoma"/>
                <w:sz w:val="20"/>
                <w:szCs w:val="20"/>
              </w:rPr>
              <w:t xml:space="preserve"> requirements</w:t>
            </w:r>
          </w:p>
          <w:p w14:paraId="4B159C49" w14:textId="49F888BA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spacing w:after="200"/>
              <w:contextualSpacing/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 xml:space="preserve">To receive </w:t>
            </w:r>
            <w:r w:rsidR="00C43FD2" w:rsidRPr="004B77C8">
              <w:rPr>
                <w:rFonts w:ascii="Tahoma" w:hAnsi="Tahoma" w:cs="Tahoma"/>
                <w:sz w:val="20"/>
                <w:szCs w:val="20"/>
              </w:rPr>
              <w:t xml:space="preserve">and handle </w:t>
            </w:r>
            <w:r w:rsidRPr="004B77C8">
              <w:rPr>
                <w:rFonts w:ascii="Tahoma" w:hAnsi="Tahoma" w:cs="Tahoma"/>
                <w:sz w:val="20"/>
                <w:szCs w:val="20"/>
              </w:rPr>
              <w:t>any complaints made under the MAT’s Complaints Procedure</w:t>
            </w:r>
          </w:p>
          <w:p w14:paraId="17196A99" w14:textId="77777777" w:rsidR="00671AEC" w:rsidRPr="004B77C8" w:rsidRDefault="00671AEC" w:rsidP="00671AEC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set the times of school sessions, term dates and holidays in line with MAT guidance</w:t>
            </w:r>
          </w:p>
          <w:p w14:paraId="7D393C47" w14:textId="77777777" w:rsidR="00642102" w:rsidRDefault="00671AEC" w:rsidP="00AF4794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4B77C8">
              <w:rPr>
                <w:rFonts w:ascii="Tahoma" w:hAnsi="Tahoma" w:cs="Tahoma"/>
                <w:sz w:val="20"/>
                <w:szCs w:val="20"/>
              </w:rPr>
              <w:t>To ensure free school meals are provided to children meeting the criteria</w:t>
            </w:r>
          </w:p>
          <w:p w14:paraId="2771D585" w14:textId="416DA2B5" w:rsidR="000F51EF" w:rsidRPr="00AF4794" w:rsidRDefault="00642102" w:rsidP="00AF4794">
            <w:pPr>
              <w:pStyle w:val="BodyText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To </w:t>
            </w:r>
            <w:r w:rsidR="00CC0BE1">
              <w:rPr>
                <w:rFonts w:ascii="Tahoma" w:hAnsi="Tahoma" w:cs="Tahoma"/>
                <w:sz w:val="20"/>
                <w:szCs w:val="20"/>
              </w:rPr>
              <w:t>approve and monitor the school’s equality objectives</w:t>
            </w:r>
            <w:r w:rsidR="00081EEA">
              <w:rPr>
                <w:rFonts w:ascii="Tahoma" w:hAnsi="Tahoma" w:cs="Tahoma"/>
                <w:sz w:val="20"/>
                <w:szCs w:val="20"/>
              </w:rPr>
              <w:br/>
            </w:r>
          </w:p>
        </w:tc>
      </w:tr>
      <w:tr w:rsidR="00CC4432" w14:paraId="08239020" w14:textId="77777777" w:rsidTr="00B6799D">
        <w:tc>
          <w:tcPr>
            <w:tcW w:w="5116" w:type="dxa"/>
          </w:tcPr>
          <w:p w14:paraId="469FA741" w14:textId="35A3CA21" w:rsidR="00CC4432" w:rsidRPr="00B35F1C" w:rsidRDefault="00CC4432" w:rsidP="00CC4432">
            <w:pPr>
              <w:pStyle w:val="Heading1"/>
              <w:spacing w:before="80" w:after="80"/>
              <w:ind w:left="0"/>
              <w:rPr>
                <w:rFonts w:ascii="Tahoma" w:hAnsi="Tahoma" w:cs="Tahoma"/>
                <w:sz w:val="20"/>
                <w:szCs w:val="20"/>
              </w:rPr>
            </w:pPr>
            <w:bookmarkStart w:id="7" w:name="_Toc210816253"/>
            <w:r w:rsidRPr="00B35F1C">
              <w:rPr>
                <w:rFonts w:ascii="Tahoma" w:hAnsi="Tahoma" w:cs="Tahoma"/>
                <w:sz w:val="20"/>
                <w:szCs w:val="20"/>
              </w:rPr>
              <w:lastRenderedPageBreak/>
              <w:t>Quorum</w:t>
            </w:r>
            <w:bookmarkEnd w:id="7"/>
          </w:p>
        </w:tc>
        <w:tc>
          <w:tcPr>
            <w:tcW w:w="5117" w:type="dxa"/>
          </w:tcPr>
          <w:p w14:paraId="3C4D9A41" w14:textId="05613478" w:rsidR="00CC4432" w:rsidRPr="00B35F1C" w:rsidRDefault="00CC4432" w:rsidP="00CC4432">
            <w:pPr>
              <w:pStyle w:val="Heading1"/>
              <w:spacing w:before="80" w:after="80"/>
              <w:ind w:left="0"/>
              <w:rPr>
                <w:rFonts w:ascii="Tahoma" w:hAnsi="Tahoma" w:cs="Tahoma"/>
                <w:b w:val="0"/>
                <w:bCs w:val="0"/>
                <w:sz w:val="20"/>
                <w:szCs w:val="20"/>
              </w:rPr>
            </w:pPr>
            <w:bookmarkStart w:id="8" w:name="_Toc210816254"/>
            <w:r w:rsidRPr="00B35F1C">
              <w:rPr>
                <w:rFonts w:ascii="Tahoma" w:hAnsi="Tahoma" w:cs="Tahoma"/>
                <w:b w:val="0"/>
                <w:bCs w:val="0"/>
                <w:sz w:val="20"/>
                <w:szCs w:val="20"/>
              </w:rPr>
              <w:t>The greater of 3 governors or 1/3 of the total number of governors in post (rounded up)</w:t>
            </w:r>
            <w:bookmarkEnd w:id="8"/>
          </w:p>
        </w:tc>
      </w:tr>
      <w:tr w:rsidR="00CC4432" w14:paraId="2120CAE0" w14:textId="77777777" w:rsidTr="00B6799D">
        <w:tc>
          <w:tcPr>
            <w:tcW w:w="5116" w:type="dxa"/>
          </w:tcPr>
          <w:p w14:paraId="666B371E" w14:textId="526767DF" w:rsidR="00CC4432" w:rsidRPr="00B35F1C" w:rsidRDefault="00CC4432" w:rsidP="00CC4432">
            <w:pPr>
              <w:pStyle w:val="Heading1"/>
              <w:spacing w:before="80" w:after="80"/>
              <w:ind w:left="0"/>
              <w:rPr>
                <w:rFonts w:ascii="Tahoma" w:hAnsi="Tahoma" w:cs="Tahoma"/>
                <w:sz w:val="20"/>
                <w:szCs w:val="20"/>
              </w:rPr>
            </w:pPr>
            <w:bookmarkStart w:id="9" w:name="_Toc210816255"/>
            <w:r w:rsidRPr="00B35F1C">
              <w:rPr>
                <w:rFonts w:ascii="Tahoma" w:hAnsi="Tahoma" w:cs="Tahoma"/>
                <w:sz w:val="20"/>
                <w:szCs w:val="20"/>
              </w:rPr>
              <w:t>Quorum for removal of the Chair or another governor, or vote on the appointment of a parent governor</w:t>
            </w:r>
            <w:bookmarkEnd w:id="9"/>
          </w:p>
        </w:tc>
        <w:tc>
          <w:tcPr>
            <w:tcW w:w="5117" w:type="dxa"/>
          </w:tcPr>
          <w:p w14:paraId="3A2E668C" w14:textId="6408B2C5" w:rsidR="00CC4432" w:rsidRPr="00B35F1C" w:rsidRDefault="00CC4432" w:rsidP="00CC4432">
            <w:pPr>
              <w:pStyle w:val="Heading1"/>
              <w:spacing w:before="80" w:after="80"/>
              <w:ind w:left="0"/>
              <w:rPr>
                <w:rFonts w:ascii="Tahoma" w:hAnsi="Tahoma" w:cs="Tahoma"/>
                <w:b w:val="0"/>
                <w:bCs w:val="0"/>
                <w:sz w:val="20"/>
                <w:szCs w:val="20"/>
              </w:rPr>
            </w:pPr>
            <w:bookmarkStart w:id="10" w:name="_Toc210816256"/>
            <w:r w:rsidRPr="00B35F1C">
              <w:rPr>
                <w:rFonts w:ascii="Tahoma" w:hAnsi="Tahoma" w:cs="Tahoma"/>
                <w:b w:val="0"/>
                <w:bCs w:val="0"/>
                <w:sz w:val="20"/>
                <w:szCs w:val="20"/>
              </w:rPr>
              <w:t>2/3 of the total number of governors in post entitled to vote on these matters (rounded up)</w:t>
            </w:r>
            <w:bookmarkEnd w:id="10"/>
          </w:p>
        </w:tc>
      </w:tr>
    </w:tbl>
    <w:p w14:paraId="06C287A6" w14:textId="77777777" w:rsidR="003A72DF" w:rsidRDefault="003A72DF">
      <w:pPr>
        <w:pStyle w:val="Heading1"/>
        <w:rPr>
          <w:rFonts w:ascii="Tahoma" w:hAnsi="Tahoma" w:cs="Tahoma"/>
        </w:rPr>
      </w:pPr>
    </w:p>
    <w:tbl>
      <w:tblPr>
        <w:tblStyle w:val="TableGrid"/>
        <w:tblW w:w="0" w:type="auto"/>
        <w:tblInd w:w="259" w:type="dxa"/>
        <w:tblLook w:val="04A0" w:firstRow="1" w:lastRow="0" w:firstColumn="1" w:lastColumn="0" w:noHBand="0" w:noVBand="1"/>
      </w:tblPr>
      <w:tblGrid>
        <w:gridCol w:w="5133"/>
        <w:gridCol w:w="5100"/>
      </w:tblGrid>
      <w:tr w:rsidR="00CC4432" w14:paraId="7495F11A" w14:textId="77777777" w:rsidTr="004D3185">
        <w:trPr>
          <w:trHeight w:val="454"/>
        </w:trPr>
        <w:tc>
          <w:tcPr>
            <w:tcW w:w="5133" w:type="dxa"/>
            <w:vAlign w:val="center"/>
          </w:tcPr>
          <w:p w14:paraId="0CBED951" w14:textId="06DBB57C" w:rsidR="00CC4432" w:rsidRPr="00B35F1C" w:rsidRDefault="00CC4432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  <w:bookmarkStart w:id="11" w:name="_Toc210816257"/>
            <w:r w:rsidRPr="00B35F1C">
              <w:rPr>
                <w:rFonts w:ascii="Tahoma" w:hAnsi="Tahoma" w:cs="Tahoma"/>
                <w:sz w:val="20"/>
                <w:szCs w:val="20"/>
              </w:rPr>
              <w:t>These</w:t>
            </w:r>
            <w:r w:rsidRPr="00B35F1C">
              <w:rPr>
                <w:rFonts w:ascii="Tahoma" w:hAnsi="Tahoma" w:cs="Tahoma"/>
                <w:spacing w:val="-8"/>
                <w:sz w:val="20"/>
                <w:szCs w:val="20"/>
              </w:rPr>
              <w:t xml:space="preserve"> </w:t>
            </w:r>
            <w:r w:rsidRPr="00B35F1C">
              <w:rPr>
                <w:rFonts w:ascii="Tahoma" w:hAnsi="Tahoma" w:cs="Tahoma"/>
                <w:sz w:val="20"/>
                <w:szCs w:val="20"/>
              </w:rPr>
              <w:t>terms</w:t>
            </w:r>
            <w:r w:rsidRPr="00B35F1C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B35F1C">
              <w:rPr>
                <w:rFonts w:ascii="Tahoma" w:hAnsi="Tahoma" w:cs="Tahoma"/>
                <w:sz w:val="20"/>
                <w:szCs w:val="20"/>
              </w:rPr>
              <w:t>of</w:t>
            </w:r>
            <w:r w:rsidRPr="00B35F1C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B35F1C">
              <w:rPr>
                <w:rFonts w:ascii="Tahoma" w:hAnsi="Tahoma" w:cs="Tahoma"/>
                <w:sz w:val="20"/>
                <w:szCs w:val="20"/>
              </w:rPr>
              <w:t>reference</w:t>
            </w:r>
            <w:r w:rsidRPr="00B35F1C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B35F1C">
              <w:rPr>
                <w:rFonts w:ascii="Tahoma" w:hAnsi="Tahoma" w:cs="Tahoma"/>
                <w:sz w:val="20"/>
                <w:szCs w:val="20"/>
              </w:rPr>
              <w:t>agreed</w:t>
            </w:r>
            <w:r w:rsidRPr="00B35F1C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B35F1C">
              <w:rPr>
                <w:rFonts w:ascii="Tahoma" w:hAnsi="Tahoma" w:cs="Tahoma"/>
                <w:sz w:val="20"/>
                <w:szCs w:val="20"/>
              </w:rPr>
              <w:t>by</w:t>
            </w:r>
            <w:r w:rsidRPr="00B35F1C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B35F1C">
              <w:rPr>
                <w:rFonts w:ascii="Tahoma" w:hAnsi="Tahoma" w:cs="Tahoma"/>
                <w:sz w:val="20"/>
                <w:szCs w:val="20"/>
              </w:rPr>
              <w:t>the</w:t>
            </w:r>
            <w:r w:rsidRPr="00B35F1C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B35F1C">
              <w:rPr>
                <w:rFonts w:ascii="Tahoma" w:hAnsi="Tahoma" w:cs="Tahoma"/>
                <w:sz w:val="20"/>
                <w:szCs w:val="20"/>
              </w:rPr>
              <w:t>Trust Board</w:t>
            </w:r>
            <w:bookmarkEnd w:id="11"/>
          </w:p>
        </w:tc>
        <w:tc>
          <w:tcPr>
            <w:tcW w:w="5100" w:type="dxa"/>
            <w:vAlign w:val="center"/>
          </w:tcPr>
          <w:p w14:paraId="10A3BCFD" w14:textId="77777777" w:rsidR="00CC4432" w:rsidRPr="00B35F1C" w:rsidRDefault="00CC4432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C4432" w14:paraId="0FC0474B" w14:textId="77777777" w:rsidTr="004D3185">
        <w:trPr>
          <w:trHeight w:val="454"/>
        </w:trPr>
        <w:tc>
          <w:tcPr>
            <w:tcW w:w="5133" w:type="dxa"/>
            <w:vAlign w:val="center"/>
          </w:tcPr>
          <w:p w14:paraId="374F5F51" w14:textId="228BC5A7" w:rsidR="00CC4432" w:rsidRPr="00B35F1C" w:rsidRDefault="00CC4432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  <w:bookmarkStart w:id="12" w:name="_Toc210816258"/>
            <w:r w:rsidRPr="00B35F1C">
              <w:rPr>
                <w:rFonts w:ascii="Tahoma" w:hAnsi="Tahoma" w:cs="Tahoma"/>
                <w:sz w:val="20"/>
                <w:szCs w:val="20"/>
              </w:rPr>
              <w:t>Noted by the Local Governing Body</w:t>
            </w:r>
            <w:bookmarkEnd w:id="12"/>
          </w:p>
        </w:tc>
        <w:tc>
          <w:tcPr>
            <w:tcW w:w="5100" w:type="dxa"/>
            <w:vAlign w:val="center"/>
          </w:tcPr>
          <w:p w14:paraId="7B087D6A" w14:textId="77777777" w:rsidR="00CC4432" w:rsidRPr="00B35F1C" w:rsidRDefault="00CC4432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D3185" w14:paraId="5B757359" w14:textId="77777777" w:rsidTr="004D3185">
        <w:trPr>
          <w:trHeight w:val="454"/>
        </w:trPr>
        <w:tc>
          <w:tcPr>
            <w:tcW w:w="5133" w:type="dxa"/>
            <w:vAlign w:val="center"/>
          </w:tcPr>
          <w:p w14:paraId="2CA37300" w14:textId="7CE1F095" w:rsidR="004D3185" w:rsidRPr="00B35F1C" w:rsidRDefault="004D3185" w:rsidP="004D3185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  <w:bookmarkStart w:id="13" w:name="_Toc210816259"/>
            <w:r w:rsidRPr="00B35F1C">
              <w:rPr>
                <w:rFonts w:ascii="Tahoma" w:hAnsi="Tahoma" w:cs="Tahoma"/>
                <w:sz w:val="20"/>
                <w:szCs w:val="20"/>
              </w:rPr>
              <w:t>Chair of the LGB</w:t>
            </w:r>
            <w:bookmarkEnd w:id="13"/>
          </w:p>
        </w:tc>
        <w:tc>
          <w:tcPr>
            <w:tcW w:w="5100" w:type="dxa"/>
            <w:vAlign w:val="center"/>
          </w:tcPr>
          <w:p w14:paraId="157F9B4C" w14:textId="77777777" w:rsidR="004D3185" w:rsidRPr="00B35F1C" w:rsidRDefault="004D3185" w:rsidP="004D3185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D3185" w14:paraId="47ABE1D0" w14:textId="77777777" w:rsidTr="004D3185">
        <w:trPr>
          <w:trHeight w:val="454"/>
        </w:trPr>
        <w:tc>
          <w:tcPr>
            <w:tcW w:w="5133" w:type="dxa"/>
            <w:vAlign w:val="center"/>
          </w:tcPr>
          <w:p w14:paraId="4B1EDDEB" w14:textId="02D76F6E" w:rsidR="004D3185" w:rsidRPr="00B35F1C" w:rsidRDefault="004D3185" w:rsidP="004D3185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  <w:bookmarkStart w:id="14" w:name="_Toc210816260"/>
            <w:r w:rsidRPr="00B35F1C">
              <w:rPr>
                <w:rFonts w:ascii="Tahoma" w:hAnsi="Tahoma" w:cs="Tahoma"/>
                <w:sz w:val="20"/>
                <w:szCs w:val="20"/>
              </w:rPr>
              <w:t>Clerk to the LGB</w:t>
            </w:r>
            <w:bookmarkEnd w:id="14"/>
          </w:p>
        </w:tc>
        <w:tc>
          <w:tcPr>
            <w:tcW w:w="5100" w:type="dxa"/>
            <w:vAlign w:val="center"/>
          </w:tcPr>
          <w:p w14:paraId="7A3468F8" w14:textId="1DDA86A3" w:rsidR="004D3185" w:rsidRPr="00B35F1C" w:rsidRDefault="004D3185" w:rsidP="004D3185">
            <w:pPr>
              <w:pStyle w:val="Heading1"/>
              <w:ind w:left="0"/>
              <w:rPr>
                <w:rFonts w:ascii="Tahoma" w:hAnsi="Tahoma" w:cs="Tahoma"/>
                <w:sz w:val="20"/>
                <w:szCs w:val="20"/>
              </w:rPr>
            </w:pPr>
            <w:bookmarkStart w:id="15" w:name="_Toc210816261"/>
            <w:r w:rsidRPr="00B35F1C">
              <w:rPr>
                <w:rFonts w:ascii="Tahoma" w:hAnsi="Tahoma" w:cs="Tahoma"/>
                <w:sz w:val="20"/>
                <w:szCs w:val="20"/>
              </w:rPr>
              <w:t>Schools’ Choice</w:t>
            </w:r>
            <w:bookmarkEnd w:id="15"/>
          </w:p>
        </w:tc>
      </w:tr>
    </w:tbl>
    <w:p w14:paraId="3228437F" w14:textId="77777777" w:rsidR="008523A5" w:rsidRDefault="008523A5">
      <w:pPr>
        <w:pStyle w:val="Heading1"/>
        <w:rPr>
          <w:rFonts w:ascii="Tahoma" w:hAnsi="Tahoma" w:cs="Tahoma"/>
        </w:rPr>
      </w:pPr>
    </w:p>
    <w:p w14:paraId="4781D5D9" w14:textId="77777777" w:rsidR="008523A5" w:rsidRDefault="008523A5">
      <w:pPr>
        <w:pStyle w:val="Heading1"/>
        <w:rPr>
          <w:rFonts w:ascii="Tahoma" w:hAnsi="Tahoma" w:cs="Tahoma"/>
        </w:rPr>
      </w:pPr>
    </w:p>
    <w:tbl>
      <w:tblPr>
        <w:tblStyle w:val="TableGrid"/>
        <w:tblW w:w="0" w:type="auto"/>
        <w:tblInd w:w="259" w:type="dxa"/>
        <w:tblLook w:val="04A0" w:firstRow="1" w:lastRow="0" w:firstColumn="1" w:lastColumn="0" w:noHBand="0" w:noVBand="1"/>
      </w:tblPr>
      <w:tblGrid>
        <w:gridCol w:w="10084"/>
      </w:tblGrid>
      <w:tr w:rsidR="008523A5" w14:paraId="49B39B52" w14:textId="77777777" w:rsidTr="003603DE">
        <w:tc>
          <w:tcPr>
            <w:tcW w:w="10084" w:type="dxa"/>
          </w:tcPr>
          <w:p w14:paraId="4DB23BF9" w14:textId="77777777" w:rsidR="008523A5" w:rsidRPr="00563FCE" w:rsidRDefault="008523A5" w:rsidP="003603DE">
            <w:pPr>
              <w:pStyle w:val="Heading1"/>
              <w:spacing w:before="80" w:after="80"/>
              <w:jc w:val="center"/>
              <w:rPr>
                <w:rFonts w:ascii="Tahoma" w:hAnsi="Tahoma" w:cs="Tahoma"/>
                <w:sz w:val="28"/>
                <w:szCs w:val="28"/>
              </w:rPr>
            </w:pPr>
            <w:bookmarkStart w:id="16" w:name="_Toc210816262"/>
            <w:r w:rsidRPr="00563FCE">
              <w:rPr>
                <w:rFonts w:ascii="Tahoma" w:hAnsi="Tahoma" w:cs="Tahoma"/>
                <w:sz w:val="28"/>
                <w:szCs w:val="28"/>
              </w:rPr>
              <w:t>Delegation</w:t>
            </w:r>
            <w:r w:rsidRPr="00563FCE">
              <w:rPr>
                <w:rFonts w:ascii="Tahoma" w:hAnsi="Tahoma" w:cs="Tahoma"/>
                <w:spacing w:val="-7"/>
                <w:sz w:val="28"/>
                <w:szCs w:val="28"/>
              </w:rPr>
              <w:t xml:space="preserve"> </w:t>
            </w:r>
            <w:r w:rsidRPr="00563FCE">
              <w:rPr>
                <w:rFonts w:ascii="Tahoma" w:hAnsi="Tahoma" w:cs="Tahoma"/>
                <w:sz w:val="28"/>
                <w:szCs w:val="28"/>
              </w:rPr>
              <w:t>of</w:t>
            </w:r>
            <w:r w:rsidRPr="00563FCE">
              <w:rPr>
                <w:rFonts w:ascii="Tahoma" w:hAnsi="Tahoma" w:cs="Tahoma"/>
                <w:spacing w:val="-7"/>
                <w:sz w:val="28"/>
                <w:szCs w:val="28"/>
              </w:rPr>
              <w:t xml:space="preserve"> </w:t>
            </w:r>
            <w:r w:rsidRPr="00563FCE">
              <w:rPr>
                <w:rFonts w:ascii="Tahoma" w:hAnsi="Tahoma" w:cs="Tahoma"/>
                <w:sz w:val="28"/>
                <w:szCs w:val="28"/>
              </w:rPr>
              <w:t>Responsibility</w:t>
            </w:r>
            <w:r w:rsidRPr="00563FCE">
              <w:rPr>
                <w:rFonts w:ascii="Tahoma" w:hAnsi="Tahoma" w:cs="Tahoma"/>
                <w:spacing w:val="-7"/>
                <w:sz w:val="28"/>
                <w:szCs w:val="28"/>
              </w:rPr>
              <w:t xml:space="preserve"> </w:t>
            </w:r>
            <w:r w:rsidRPr="00563FCE">
              <w:rPr>
                <w:rFonts w:ascii="Tahoma" w:hAnsi="Tahoma" w:cs="Tahoma"/>
                <w:sz w:val="28"/>
                <w:szCs w:val="28"/>
              </w:rPr>
              <w:t>to</w:t>
            </w:r>
            <w:r w:rsidRPr="00563FCE">
              <w:rPr>
                <w:rFonts w:ascii="Tahoma" w:hAnsi="Tahoma" w:cs="Tahoma"/>
                <w:spacing w:val="-7"/>
                <w:sz w:val="28"/>
                <w:szCs w:val="28"/>
              </w:rPr>
              <w:t xml:space="preserve"> </w:t>
            </w:r>
            <w:r w:rsidRPr="00563FCE">
              <w:rPr>
                <w:rFonts w:ascii="Tahoma" w:hAnsi="Tahoma" w:cs="Tahoma"/>
                <w:spacing w:val="-2"/>
                <w:sz w:val="28"/>
                <w:szCs w:val="28"/>
              </w:rPr>
              <w:t>Individuals</w:t>
            </w:r>
            <w:bookmarkEnd w:id="16"/>
          </w:p>
        </w:tc>
      </w:tr>
      <w:tr w:rsidR="008523A5" w14:paraId="49263098" w14:textId="77777777" w:rsidTr="003603DE">
        <w:tc>
          <w:tcPr>
            <w:tcW w:w="10084" w:type="dxa"/>
          </w:tcPr>
          <w:p w14:paraId="0A5A66CB" w14:textId="77777777" w:rsidR="008523A5" w:rsidRPr="008F5E80" w:rsidRDefault="008523A5" w:rsidP="003603DE">
            <w:pPr>
              <w:pStyle w:val="Heading1"/>
              <w:spacing w:before="80" w:after="80"/>
              <w:ind w:left="0"/>
              <w:rPr>
                <w:rFonts w:ascii="Tahoma" w:hAnsi="Tahoma" w:cs="Tahoma"/>
                <w:b w:val="0"/>
                <w:bCs w:val="0"/>
                <w:sz w:val="22"/>
                <w:szCs w:val="22"/>
              </w:rPr>
            </w:pPr>
            <w:bookmarkStart w:id="17" w:name="_Toc210816263"/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Any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individual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to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whom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responsibility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has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been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delegated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is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expected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to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work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within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the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following</w:t>
            </w:r>
            <w:r w:rsidRPr="008F5E80">
              <w:rPr>
                <w:rFonts w:ascii="Tahoma" w:hAnsi="Tahoma" w:cs="Tahoma"/>
                <w:b w:val="0"/>
                <w:bCs w:val="0"/>
                <w:i/>
                <w:spacing w:val="-3"/>
                <w:sz w:val="22"/>
                <w:szCs w:val="22"/>
              </w:rPr>
              <w:t xml:space="preserve"> </w:t>
            </w:r>
            <w:r w:rsidRPr="008F5E80"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terms of reference.</w:t>
            </w:r>
            <w:r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 xml:space="preserve">  Delegated roles should be recorded on </w:t>
            </w:r>
            <w:proofErr w:type="spellStart"/>
            <w:r>
              <w:rPr>
                <w:rFonts w:ascii="Tahoma" w:hAnsi="Tahoma" w:cs="Tahoma"/>
                <w:b w:val="0"/>
                <w:bCs w:val="0"/>
                <w:i/>
                <w:sz w:val="22"/>
                <w:szCs w:val="22"/>
              </w:rPr>
              <w:t>Governorhub</w:t>
            </w:r>
            <w:bookmarkEnd w:id="17"/>
            <w:proofErr w:type="spellEnd"/>
          </w:p>
        </w:tc>
      </w:tr>
      <w:tr w:rsidR="008523A5" w14:paraId="7BA11C10" w14:textId="77777777" w:rsidTr="003603DE">
        <w:tc>
          <w:tcPr>
            <w:tcW w:w="10084" w:type="dxa"/>
          </w:tcPr>
          <w:p w14:paraId="59230F8F" w14:textId="77777777" w:rsidR="008523A5" w:rsidRPr="008F5E80" w:rsidRDefault="008523A5" w:rsidP="003603DE">
            <w:pPr>
              <w:spacing w:before="80"/>
              <w:ind w:left="85"/>
              <w:rPr>
                <w:rFonts w:ascii="Tahoma" w:hAnsi="Tahoma" w:cs="Tahoma"/>
                <w:b/>
              </w:rPr>
            </w:pPr>
            <w:r w:rsidRPr="008F5E80">
              <w:rPr>
                <w:rFonts w:ascii="Tahoma" w:hAnsi="Tahoma" w:cs="Tahoma"/>
                <w:b/>
              </w:rPr>
              <w:t>Terms</w:t>
            </w:r>
            <w:r w:rsidRPr="008F5E80">
              <w:rPr>
                <w:rFonts w:ascii="Tahoma" w:hAnsi="Tahoma" w:cs="Tahoma"/>
                <w:b/>
                <w:spacing w:val="-12"/>
              </w:rPr>
              <w:t xml:space="preserve"> </w:t>
            </w:r>
            <w:r w:rsidRPr="008F5E80">
              <w:rPr>
                <w:rFonts w:ascii="Tahoma" w:hAnsi="Tahoma" w:cs="Tahoma"/>
                <w:b/>
              </w:rPr>
              <w:t>of</w:t>
            </w:r>
            <w:r w:rsidRPr="008F5E80">
              <w:rPr>
                <w:rFonts w:ascii="Tahoma" w:hAnsi="Tahoma" w:cs="Tahoma"/>
                <w:b/>
                <w:spacing w:val="-11"/>
              </w:rPr>
              <w:t xml:space="preserve"> </w:t>
            </w:r>
            <w:r w:rsidRPr="008F5E80">
              <w:rPr>
                <w:rFonts w:ascii="Tahoma" w:hAnsi="Tahoma" w:cs="Tahoma"/>
                <w:b/>
                <w:spacing w:val="-2"/>
              </w:rPr>
              <w:t>reference:</w:t>
            </w:r>
          </w:p>
          <w:p w14:paraId="3118C0B5" w14:textId="77777777" w:rsidR="008523A5" w:rsidRPr="008F5E80" w:rsidRDefault="008523A5" w:rsidP="003603DE">
            <w:pPr>
              <w:pStyle w:val="BodyText"/>
              <w:numPr>
                <w:ilvl w:val="0"/>
                <w:numId w:val="25"/>
              </w:numPr>
              <w:spacing w:before="253"/>
              <w:rPr>
                <w:rFonts w:ascii="Tahoma" w:hAnsi="Tahoma" w:cs="Tahoma"/>
              </w:rPr>
            </w:pPr>
            <w:r w:rsidRPr="008F5E80">
              <w:rPr>
                <w:rFonts w:ascii="Tahoma" w:hAnsi="Tahoma" w:cs="Tahoma"/>
              </w:rPr>
              <w:t>To</w:t>
            </w:r>
            <w:r w:rsidRPr="008F5E80">
              <w:rPr>
                <w:rFonts w:ascii="Tahoma" w:hAnsi="Tahoma" w:cs="Tahoma"/>
                <w:spacing w:val="-12"/>
              </w:rPr>
              <w:t xml:space="preserve"> </w:t>
            </w:r>
            <w:r w:rsidRPr="008F5E80">
              <w:rPr>
                <w:rFonts w:ascii="Tahoma" w:hAnsi="Tahoma" w:cs="Tahoma"/>
              </w:rPr>
              <w:t>liaise</w:t>
            </w:r>
            <w:r w:rsidRPr="008F5E80">
              <w:rPr>
                <w:rFonts w:ascii="Tahoma" w:hAnsi="Tahoma" w:cs="Tahoma"/>
                <w:spacing w:val="-10"/>
              </w:rPr>
              <w:t xml:space="preserve"> </w:t>
            </w:r>
            <w:r w:rsidRPr="008F5E80">
              <w:rPr>
                <w:rFonts w:ascii="Tahoma" w:hAnsi="Tahoma" w:cs="Tahoma"/>
              </w:rPr>
              <w:t>with</w:t>
            </w:r>
            <w:r w:rsidRPr="008F5E80">
              <w:rPr>
                <w:rFonts w:ascii="Tahoma" w:hAnsi="Tahoma" w:cs="Tahoma"/>
                <w:spacing w:val="-10"/>
              </w:rPr>
              <w:t xml:space="preserve"> </w:t>
            </w:r>
            <w:r w:rsidRPr="008F5E80">
              <w:rPr>
                <w:rFonts w:ascii="Tahoma" w:hAnsi="Tahoma" w:cs="Tahoma"/>
              </w:rPr>
              <w:t>the</w:t>
            </w:r>
            <w:r w:rsidRPr="008F5E80">
              <w:rPr>
                <w:rFonts w:ascii="Tahoma" w:hAnsi="Tahoma" w:cs="Tahoma"/>
                <w:spacing w:val="-9"/>
              </w:rPr>
              <w:t xml:space="preserve"> </w:t>
            </w:r>
            <w:r w:rsidRPr="008F5E80">
              <w:rPr>
                <w:rFonts w:ascii="Tahoma" w:hAnsi="Tahoma" w:cs="Tahoma"/>
              </w:rPr>
              <w:t>appropriate</w:t>
            </w:r>
            <w:r w:rsidRPr="008F5E80">
              <w:rPr>
                <w:rFonts w:ascii="Tahoma" w:hAnsi="Tahoma" w:cs="Tahoma"/>
                <w:spacing w:val="-10"/>
              </w:rPr>
              <w:t xml:space="preserve"> </w:t>
            </w:r>
            <w:r w:rsidRPr="008F5E80">
              <w:rPr>
                <w:rFonts w:ascii="Tahoma" w:hAnsi="Tahoma" w:cs="Tahoma"/>
              </w:rPr>
              <w:t>member(s)</w:t>
            </w:r>
            <w:r w:rsidRPr="008F5E80">
              <w:rPr>
                <w:rFonts w:ascii="Tahoma" w:hAnsi="Tahoma" w:cs="Tahoma"/>
                <w:spacing w:val="-10"/>
              </w:rPr>
              <w:t xml:space="preserve"> </w:t>
            </w:r>
            <w:r w:rsidRPr="008F5E80">
              <w:rPr>
                <w:rFonts w:ascii="Tahoma" w:hAnsi="Tahoma" w:cs="Tahoma"/>
              </w:rPr>
              <w:t>of</w:t>
            </w:r>
            <w:r w:rsidRPr="008F5E80">
              <w:rPr>
                <w:rFonts w:ascii="Tahoma" w:hAnsi="Tahoma" w:cs="Tahoma"/>
                <w:spacing w:val="-10"/>
              </w:rPr>
              <w:t xml:space="preserve"> </w:t>
            </w:r>
            <w:r w:rsidRPr="008F5E80">
              <w:rPr>
                <w:rFonts w:ascii="Tahoma" w:hAnsi="Tahoma" w:cs="Tahoma"/>
              </w:rPr>
              <w:t>staff/subject</w:t>
            </w:r>
            <w:r w:rsidRPr="008F5E80">
              <w:rPr>
                <w:rFonts w:ascii="Tahoma" w:hAnsi="Tahoma" w:cs="Tahoma"/>
                <w:spacing w:val="-9"/>
              </w:rPr>
              <w:t xml:space="preserve"> </w:t>
            </w:r>
            <w:r w:rsidRPr="008F5E80">
              <w:rPr>
                <w:rFonts w:ascii="Tahoma" w:hAnsi="Tahoma" w:cs="Tahoma"/>
                <w:spacing w:val="-2"/>
              </w:rPr>
              <w:t>leads</w:t>
            </w:r>
          </w:p>
          <w:p w14:paraId="1DA5BED7" w14:textId="77777777" w:rsidR="008523A5" w:rsidRPr="008F5E80" w:rsidRDefault="008523A5" w:rsidP="003603DE">
            <w:pPr>
              <w:pStyle w:val="BodyText"/>
              <w:numPr>
                <w:ilvl w:val="0"/>
                <w:numId w:val="25"/>
              </w:numPr>
              <w:ind w:right="217"/>
              <w:rPr>
                <w:rFonts w:ascii="Tahoma" w:hAnsi="Tahoma" w:cs="Tahoma"/>
              </w:rPr>
            </w:pPr>
            <w:r w:rsidRPr="008F5E80">
              <w:rPr>
                <w:rFonts w:ascii="Tahoma" w:hAnsi="Tahoma" w:cs="Tahoma"/>
              </w:rPr>
              <w:t>To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visit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the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school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with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the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purpose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of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gathering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information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concerning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their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area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of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responsibility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and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to increase their knowledge of the school</w:t>
            </w:r>
          </w:p>
          <w:p w14:paraId="7A9704D6" w14:textId="77777777" w:rsidR="008523A5" w:rsidRPr="008F5E80" w:rsidRDefault="008523A5" w:rsidP="003603DE">
            <w:pPr>
              <w:pStyle w:val="BodyText"/>
              <w:numPr>
                <w:ilvl w:val="0"/>
                <w:numId w:val="25"/>
              </w:numPr>
              <w:ind w:right="217"/>
              <w:rPr>
                <w:rFonts w:ascii="Tahoma" w:hAnsi="Tahoma" w:cs="Tahoma"/>
              </w:rPr>
            </w:pPr>
            <w:r w:rsidRPr="008F5E80">
              <w:rPr>
                <w:rFonts w:ascii="Tahoma" w:hAnsi="Tahoma" w:cs="Tahoma"/>
              </w:rPr>
              <w:t>To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regularly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report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to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the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LGB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on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developments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and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progress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within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their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area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 xml:space="preserve">of </w:t>
            </w:r>
            <w:r w:rsidRPr="008F5E80">
              <w:rPr>
                <w:rFonts w:ascii="Tahoma" w:hAnsi="Tahoma" w:cs="Tahoma"/>
                <w:spacing w:val="-2"/>
              </w:rPr>
              <w:t>responsibility</w:t>
            </w:r>
          </w:p>
          <w:p w14:paraId="0EA17191" w14:textId="77777777" w:rsidR="008523A5" w:rsidRPr="008F5E80" w:rsidRDefault="008523A5" w:rsidP="003603DE">
            <w:pPr>
              <w:pStyle w:val="BodyText"/>
              <w:numPr>
                <w:ilvl w:val="0"/>
                <w:numId w:val="25"/>
              </w:numPr>
              <w:ind w:right="217"/>
              <w:rPr>
                <w:rFonts w:ascii="Tahoma" w:hAnsi="Tahoma" w:cs="Tahoma"/>
              </w:rPr>
            </w:pPr>
            <w:r w:rsidRPr="008F5E80">
              <w:rPr>
                <w:rFonts w:ascii="Tahoma" w:hAnsi="Tahoma" w:cs="Tahoma"/>
              </w:rPr>
              <w:t>To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raise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the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profile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of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the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area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of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responsibility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when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related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matters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are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considered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by</w:t>
            </w:r>
            <w:r w:rsidRPr="008F5E80">
              <w:rPr>
                <w:rFonts w:ascii="Tahoma" w:hAnsi="Tahoma" w:cs="Tahoma"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</w:rPr>
              <w:t>LGB</w:t>
            </w:r>
          </w:p>
          <w:p w14:paraId="628E89D6" w14:textId="77777777" w:rsidR="008523A5" w:rsidRPr="008F5E80" w:rsidRDefault="008523A5" w:rsidP="003603DE">
            <w:pPr>
              <w:pStyle w:val="BodyText"/>
              <w:numPr>
                <w:ilvl w:val="0"/>
                <w:numId w:val="25"/>
              </w:numPr>
              <w:rPr>
                <w:rFonts w:ascii="Tahoma" w:hAnsi="Tahoma" w:cs="Tahoma"/>
              </w:rPr>
            </w:pPr>
            <w:r w:rsidRPr="008F5E80">
              <w:rPr>
                <w:rFonts w:ascii="Tahoma" w:hAnsi="Tahoma" w:cs="Tahoma"/>
              </w:rPr>
              <w:t>To</w:t>
            </w:r>
            <w:r w:rsidRPr="008F5E80">
              <w:rPr>
                <w:rFonts w:ascii="Tahoma" w:hAnsi="Tahoma" w:cs="Tahoma"/>
                <w:spacing w:val="-11"/>
              </w:rPr>
              <w:t xml:space="preserve"> </w:t>
            </w:r>
            <w:r w:rsidRPr="008F5E80">
              <w:rPr>
                <w:rFonts w:ascii="Tahoma" w:hAnsi="Tahoma" w:cs="Tahoma"/>
              </w:rPr>
              <w:t>attend</w:t>
            </w:r>
            <w:r w:rsidRPr="008F5E80">
              <w:rPr>
                <w:rFonts w:ascii="Tahoma" w:hAnsi="Tahoma" w:cs="Tahoma"/>
                <w:spacing w:val="-10"/>
              </w:rPr>
              <w:t xml:space="preserve"> </w:t>
            </w:r>
            <w:r w:rsidRPr="008F5E80">
              <w:rPr>
                <w:rFonts w:ascii="Tahoma" w:hAnsi="Tahoma" w:cs="Tahoma"/>
              </w:rPr>
              <w:t>training</w:t>
            </w:r>
            <w:r w:rsidRPr="008F5E80">
              <w:rPr>
                <w:rFonts w:ascii="Tahoma" w:hAnsi="Tahoma" w:cs="Tahoma"/>
                <w:spacing w:val="-11"/>
              </w:rPr>
              <w:t xml:space="preserve"> </w:t>
            </w:r>
            <w:r w:rsidRPr="008F5E80">
              <w:rPr>
                <w:rFonts w:ascii="Tahoma" w:hAnsi="Tahoma" w:cs="Tahoma"/>
              </w:rPr>
              <w:t>as</w:t>
            </w:r>
            <w:r w:rsidRPr="008F5E80">
              <w:rPr>
                <w:rFonts w:ascii="Tahoma" w:hAnsi="Tahoma" w:cs="Tahoma"/>
                <w:spacing w:val="-10"/>
              </w:rPr>
              <w:t xml:space="preserve"> </w:t>
            </w:r>
            <w:r w:rsidRPr="008F5E80">
              <w:rPr>
                <w:rFonts w:ascii="Tahoma" w:hAnsi="Tahoma" w:cs="Tahoma"/>
                <w:spacing w:val="-2"/>
              </w:rPr>
              <w:t>appropriate</w:t>
            </w:r>
          </w:p>
          <w:p w14:paraId="114ABF7F" w14:textId="77777777" w:rsidR="008523A5" w:rsidRPr="008F5E80" w:rsidRDefault="008523A5" w:rsidP="003603DE">
            <w:pPr>
              <w:pStyle w:val="ListParagraph"/>
              <w:numPr>
                <w:ilvl w:val="0"/>
                <w:numId w:val="25"/>
              </w:numPr>
              <w:spacing w:after="160"/>
              <w:ind w:left="714" w:hanging="357"/>
              <w:rPr>
                <w:rFonts w:ascii="Tahoma" w:hAnsi="Tahoma" w:cs="Tahoma"/>
                <w:i/>
              </w:rPr>
            </w:pPr>
            <w:r w:rsidRPr="008F5E80">
              <w:rPr>
                <w:rFonts w:ascii="Tahoma" w:hAnsi="Tahoma" w:cs="Tahoma"/>
                <w:i/>
              </w:rPr>
              <w:t>Any</w:t>
            </w:r>
            <w:r w:rsidRPr="008F5E80">
              <w:rPr>
                <w:rFonts w:ascii="Tahoma" w:hAnsi="Tahoma" w:cs="Tahoma"/>
                <w:i/>
                <w:spacing w:val="-8"/>
              </w:rPr>
              <w:t xml:space="preserve"> </w:t>
            </w:r>
            <w:r w:rsidRPr="008F5E80">
              <w:rPr>
                <w:rFonts w:ascii="Tahoma" w:hAnsi="Tahoma" w:cs="Tahoma"/>
                <w:i/>
              </w:rPr>
              <w:t>items</w:t>
            </w:r>
            <w:r w:rsidRPr="008F5E80">
              <w:rPr>
                <w:rFonts w:ascii="Tahoma" w:hAnsi="Tahoma" w:cs="Tahoma"/>
                <w:i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  <w:i/>
              </w:rPr>
              <w:t>which</w:t>
            </w:r>
            <w:r w:rsidRPr="008F5E80">
              <w:rPr>
                <w:rFonts w:ascii="Tahoma" w:hAnsi="Tahoma" w:cs="Tahoma"/>
                <w:i/>
                <w:spacing w:val="-6"/>
              </w:rPr>
              <w:t xml:space="preserve"> </w:t>
            </w:r>
            <w:r w:rsidRPr="008F5E80">
              <w:rPr>
                <w:rFonts w:ascii="Tahoma" w:hAnsi="Tahoma" w:cs="Tahoma"/>
                <w:i/>
              </w:rPr>
              <w:t>individual</w:t>
            </w:r>
            <w:r w:rsidRPr="008F5E80">
              <w:rPr>
                <w:rFonts w:ascii="Tahoma" w:hAnsi="Tahoma" w:cs="Tahoma"/>
                <w:i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  <w:i/>
              </w:rPr>
              <w:t>LGBs</w:t>
            </w:r>
            <w:r w:rsidRPr="008F5E80">
              <w:rPr>
                <w:rFonts w:ascii="Tahoma" w:hAnsi="Tahoma" w:cs="Tahoma"/>
                <w:i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  <w:i/>
              </w:rPr>
              <w:t>may</w:t>
            </w:r>
            <w:r w:rsidRPr="008F5E80">
              <w:rPr>
                <w:rFonts w:ascii="Tahoma" w:hAnsi="Tahoma" w:cs="Tahoma"/>
                <w:i/>
                <w:spacing w:val="-6"/>
              </w:rPr>
              <w:t xml:space="preserve"> </w:t>
            </w:r>
            <w:r w:rsidRPr="008F5E80">
              <w:rPr>
                <w:rFonts w:ascii="Tahoma" w:hAnsi="Tahoma" w:cs="Tahoma"/>
                <w:i/>
              </w:rPr>
              <w:t>wish</w:t>
            </w:r>
            <w:r w:rsidRPr="008F5E80">
              <w:rPr>
                <w:rFonts w:ascii="Tahoma" w:hAnsi="Tahoma" w:cs="Tahoma"/>
                <w:i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  <w:i/>
              </w:rPr>
              <w:t>to</w:t>
            </w:r>
            <w:r w:rsidRPr="008F5E80">
              <w:rPr>
                <w:rFonts w:ascii="Tahoma" w:hAnsi="Tahoma" w:cs="Tahoma"/>
                <w:i/>
                <w:spacing w:val="-5"/>
              </w:rPr>
              <w:t xml:space="preserve"> </w:t>
            </w:r>
            <w:r w:rsidRPr="008F5E80">
              <w:rPr>
                <w:rFonts w:ascii="Tahoma" w:hAnsi="Tahoma" w:cs="Tahoma"/>
                <w:i/>
                <w:spacing w:val="-2"/>
              </w:rPr>
              <w:t>include</w:t>
            </w:r>
          </w:p>
        </w:tc>
      </w:tr>
    </w:tbl>
    <w:p w14:paraId="0F82BEC3" w14:textId="6EBE831A" w:rsidR="00421F67" w:rsidRDefault="008523A5">
      <w:pPr>
        <w:pStyle w:val="Heading1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421F67">
        <w:rPr>
          <w:rFonts w:ascii="Tahoma" w:hAnsi="Tahoma" w:cs="Tahoma"/>
        </w:rPr>
        <w:br w:type="page"/>
      </w:r>
    </w:p>
    <w:p w14:paraId="5DD9D650" w14:textId="77777777" w:rsidR="00CC4432" w:rsidRDefault="00CC4432">
      <w:pPr>
        <w:pStyle w:val="Heading1"/>
        <w:rPr>
          <w:rFonts w:ascii="Tahoma" w:hAnsi="Tahoma" w:cs="Tahoma"/>
        </w:rPr>
      </w:pPr>
    </w:p>
    <w:tbl>
      <w:tblPr>
        <w:tblStyle w:val="TableGrid"/>
        <w:tblW w:w="0" w:type="auto"/>
        <w:tblInd w:w="259" w:type="dxa"/>
        <w:tblLook w:val="04A0" w:firstRow="1" w:lastRow="0" w:firstColumn="1" w:lastColumn="0" w:noHBand="0" w:noVBand="1"/>
      </w:tblPr>
      <w:tblGrid>
        <w:gridCol w:w="5042"/>
        <w:gridCol w:w="5042"/>
      </w:tblGrid>
      <w:tr w:rsidR="00185D14" w14:paraId="442F9E62" w14:textId="77777777" w:rsidTr="00185D14">
        <w:tc>
          <w:tcPr>
            <w:tcW w:w="10084" w:type="dxa"/>
            <w:gridSpan w:val="2"/>
          </w:tcPr>
          <w:p w14:paraId="2006E944" w14:textId="6939DD17" w:rsidR="00185D14" w:rsidRPr="00840352" w:rsidRDefault="00840352" w:rsidP="00840352">
            <w:pPr>
              <w:pStyle w:val="Heading1"/>
              <w:spacing w:before="80" w:after="80"/>
              <w:ind w:left="0"/>
              <w:jc w:val="center"/>
              <w:rPr>
                <w:rFonts w:ascii="Tahoma" w:hAnsi="Tahoma" w:cs="Tahoma"/>
                <w:sz w:val="28"/>
                <w:szCs w:val="28"/>
              </w:rPr>
            </w:pPr>
            <w:bookmarkStart w:id="18" w:name="_Toc210816264"/>
            <w:r w:rsidRPr="00840352">
              <w:rPr>
                <w:rFonts w:ascii="Tahoma" w:hAnsi="Tahoma" w:cs="Tahoma"/>
                <w:sz w:val="28"/>
                <w:szCs w:val="28"/>
              </w:rPr>
              <w:t>For LGBS operating with Sub Committees</w:t>
            </w:r>
            <w:bookmarkEnd w:id="18"/>
          </w:p>
        </w:tc>
      </w:tr>
      <w:tr w:rsidR="00185D14" w14:paraId="1E97470D" w14:textId="77777777" w:rsidTr="00185D14">
        <w:tc>
          <w:tcPr>
            <w:tcW w:w="10084" w:type="dxa"/>
            <w:gridSpan w:val="2"/>
          </w:tcPr>
          <w:p w14:paraId="70467327" w14:textId="75F55A62" w:rsidR="00185D14" w:rsidRDefault="00840352" w:rsidP="00840352">
            <w:pPr>
              <w:pStyle w:val="ListParagraph"/>
              <w:spacing w:before="80" w:after="80"/>
              <w:ind w:left="0" w:firstLine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If the LGB has sub-committees that report back to the main LGB meeting, the pro forma below </w:t>
            </w:r>
            <w:r w:rsidR="00CA55FF">
              <w:rPr>
                <w:rFonts w:ascii="Tahoma" w:hAnsi="Tahoma" w:cs="Tahoma"/>
              </w:rPr>
              <w:t>must</w:t>
            </w:r>
            <w:r>
              <w:rPr>
                <w:rFonts w:ascii="Tahoma" w:hAnsi="Tahoma" w:cs="Tahoma"/>
              </w:rPr>
              <w:t xml:space="preserve"> be used to define the Terms of Reference for </w:t>
            </w:r>
            <w:r w:rsidR="00E0498A">
              <w:rPr>
                <w:rFonts w:ascii="Tahoma" w:hAnsi="Tahoma" w:cs="Tahoma"/>
              </w:rPr>
              <w:t>each</w:t>
            </w:r>
            <w:r>
              <w:rPr>
                <w:rFonts w:ascii="Tahoma" w:hAnsi="Tahoma" w:cs="Tahoma"/>
              </w:rPr>
              <w:t xml:space="preserve"> committee</w:t>
            </w:r>
            <w:r w:rsidR="008A34DD">
              <w:rPr>
                <w:rFonts w:ascii="Tahoma" w:hAnsi="Tahoma" w:cs="Tahoma"/>
              </w:rPr>
              <w:t>.</w:t>
            </w:r>
          </w:p>
          <w:p w14:paraId="3242FA50" w14:textId="647605DE" w:rsidR="00CA4A51" w:rsidRDefault="00DE1803" w:rsidP="00840352">
            <w:pPr>
              <w:pStyle w:val="ListParagraph"/>
              <w:spacing w:before="80" w:after="80"/>
              <w:ind w:left="0" w:firstLine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Sub </w:t>
            </w:r>
            <w:r w:rsidR="00CA4A51">
              <w:rPr>
                <w:rFonts w:ascii="Tahoma" w:hAnsi="Tahoma" w:cs="Tahoma"/>
              </w:rPr>
              <w:t xml:space="preserve">Committee details, including membership </w:t>
            </w:r>
            <w:r w:rsidR="00DF3BFD">
              <w:rPr>
                <w:rFonts w:ascii="Tahoma" w:hAnsi="Tahoma" w:cs="Tahoma"/>
              </w:rPr>
              <w:t xml:space="preserve">must be recorded on </w:t>
            </w:r>
            <w:proofErr w:type="spellStart"/>
            <w:r w:rsidR="00DF3BFD">
              <w:rPr>
                <w:rFonts w:ascii="Tahoma" w:hAnsi="Tahoma" w:cs="Tahoma"/>
              </w:rPr>
              <w:t>Governorhub</w:t>
            </w:r>
            <w:proofErr w:type="spellEnd"/>
            <w:r>
              <w:rPr>
                <w:rFonts w:ascii="Tahoma" w:hAnsi="Tahoma" w:cs="Tahoma"/>
              </w:rPr>
              <w:t xml:space="preserve"> and </w:t>
            </w:r>
            <w:r w:rsidR="00391817">
              <w:rPr>
                <w:rFonts w:ascii="Tahoma" w:hAnsi="Tahoma" w:cs="Tahoma"/>
              </w:rPr>
              <w:t>Sub Committee discussions  must be reported back to the LGB</w:t>
            </w:r>
            <w:r w:rsidR="00DF3BFD">
              <w:rPr>
                <w:rFonts w:ascii="Tahoma" w:hAnsi="Tahoma" w:cs="Tahoma"/>
              </w:rPr>
              <w:t>.</w:t>
            </w:r>
          </w:p>
          <w:p w14:paraId="71DBF6C8" w14:textId="25910199" w:rsidR="00E0498A" w:rsidRPr="008A34DD" w:rsidRDefault="00E0498A" w:rsidP="00840352">
            <w:pPr>
              <w:pStyle w:val="ListParagraph"/>
              <w:spacing w:before="80" w:after="80"/>
              <w:ind w:left="0" w:firstLine="0"/>
              <w:rPr>
                <w:rFonts w:ascii="Tahoma" w:hAnsi="Tahoma" w:cs="Tahoma"/>
                <w:i/>
                <w:iCs/>
              </w:rPr>
            </w:pPr>
            <w:r w:rsidRPr="008A34DD">
              <w:rPr>
                <w:rFonts w:ascii="Tahoma" w:hAnsi="Tahoma" w:cs="Tahoma"/>
                <w:i/>
                <w:iCs/>
              </w:rPr>
              <w:t xml:space="preserve">NOTE: </w:t>
            </w:r>
            <w:r w:rsidR="00214B24" w:rsidRPr="008A34DD">
              <w:rPr>
                <w:rFonts w:ascii="Tahoma" w:hAnsi="Tahoma" w:cs="Tahoma"/>
                <w:i/>
                <w:iCs/>
              </w:rPr>
              <w:t xml:space="preserve">Subcommittees </w:t>
            </w:r>
            <w:r w:rsidR="008A34DD" w:rsidRPr="008A34DD">
              <w:rPr>
                <w:rFonts w:ascii="Tahoma" w:hAnsi="Tahoma" w:cs="Tahoma"/>
                <w:i/>
                <w:iCs/>
              </w:rPr>
              <w:t xml:space="preserve">have no </w:t>
            </w:r>
            <w:r w:rsidR="00391817" w:rsidRPr="008A34DD">
              <w:rPr>
                <w:rFonts w:ascii="Tahoma" w:hAnsi="Tahoma" w:cs="Tahoma"/>
                <w:i/>
                <w:iCs/>
              </w:rPr>
              <w:t>decision-making</w:t>
            </w:r>
            <w:r w:rsidR="008A34DD" w:rsidRPr="008A34DD">
              <w:rPr>
                <w:rFonts w:ascii="Tahoma" w:hAnsi="Tahoma" w:cs="Tahoma"/>
                <w:i/>
                <w:iCs/>
              </w:rPr>
              <w:t xml:space="preserve"> role and </w:t>
            </w:r>
            <w:r w:rsidR="00214B24" w:rsidRPr="008A34DD">
              <w:rPr>
                <w:rFonts w:ascii="Tahoma" w:hAnsi="Tahoma" w:cs="Tahoma"/>
                <w:i/>
                <w:iCs/>
              </w:rPr>
              <w:t>can o</w:t>
            </w:r>
            <w:r w:rsidR="008A34DD" w:rsidRPr="008A34DD">
              <w:rPr>
                <w:rFonts w:ascii="Tahoma" w:hAnsi="Tahoma" w:cs="Tahoma"/>
                <w:i/>
                <w:iCs/>
              </w:rPr>
              <w:t>n</w:t>
            </w:r>
            <w:r w:rsidR="00214B24" w:rsidRPr="008A34DD">
              <w:rPr>
                <w:rFonts w:ascii="Tahoma" w:hAnsi="Tahoma" w:cs="Tahoma"/>
                <w:i/>
                <w:iCs/>
              </w:rPr>
              <w:t>ly recommend decisions to the LGB</w:t>
            </w:r>
            <w:r w:rsidR="008A34DD" w:rsidRPr="008A34DD">
              <w:rPr>
                <w:rFonts w:ascii="Tahoma" w:hAnsi="Tahoma" w:cs="Tahoma"/>
                <w:i/>
                <w:iCs/>
              </w:rPr>
              <w:t>.</w:t>
            </w:r>
          </w:p>
        </w:tc>
      </w:tr>
      <w:tr w:rsidR="00840352" w14:paraId="4BE2E4AE" w14:textId="77777777" w:rsidTr="00185D14">
        <w:tc>
          <w:tcPr>
            <w:tcW w:w="10084" w:type="dxa"/>
            <w:gridSpan w:val="2"/>
          </w:tcPr>
          <w:p w14:paraId="2C8D82E2" w14:textId="699E62B3" w:rsidR="00840352" w:rsidRDefault="00840352" w:rsidP="00CA4A51">
            <w:pPr>
              <w:pStyle w:val="Heading1"/>
              <w:spacing w:before="80" w:after="80"/>
              <w:ind w:left="0"/>
              <w:jc w:val="center"/>
              <w:rPr>
                <w:rFonts w:ascii="Tahoma" w:hAnsi="Tahoma" w:cs="Tahoma"/>
              </w:rPr>
            </w:pPr>
            <w:bookmarkStart w:id="19" w:name="_Toc210816265"/>
            <w:r w:rsidRPr="0081618D">
              <w:rPr>
                <w:rFonts w:ascii="Tahoma" w:hAnsi="Tahoma" w:cs="Tahoma"/>
                <w:sz w:val="28"/>
                <w:szCs w:val="28"/>
              </w:rPr>
              <w:t>XXXX Sub Committee Terms of Reference</w:t>
            </w:r>
            <w:bookmarkEnd w:id="19"/>
          </w:p>
        </w:tc>
      </w:tr>
      <w:tr w:rsidR="00840352" w14:paraId="70C33972" w14:textId="77777777" w:rsidTr="00185D14">
        <w:tc>
          <w:tcPr>
            <w:tcW w:w="10084" w:type="dxa"/>
            <w:gridSpan w:val="2"/>
          </w:tcPr>
          <w:p w14:paraId="7C3D54F3" w14:textId="77777777" w:rsidR="00840352" w:rsidRPr="0081618D" w:rsidRDefault="00840352" w:rsidP="00840352">
            <w:pPr>
              <w:pStyle w:val="ListParagraph"/>
              <w:numPr>
                <w:ilvl w:val="0"/>
                <w:numId w:val="25"/>
              </w:numPr>
              <w:rPr>
                <w:rFonts w:ascii="Tahoma" w:hAnsi="Tahoma" w:cs="Tahoma"/>
              </w:rPr>
            </w:pPr>
          </w:p>
          <w:p w14:paraId="57F0EC02" w14:textId="77777777" w:rsidR="00840352" w:rsidRPr="0081618D" w:rsidRDefault="00840352" w:rsidP="00840352">
            <w:pPr>
              <w:ind w:firstLine="60"/>
              <w:rPr>
                <w:rFonts w:ascii="Tahoma" w:hAnsi="Tahoma" w:cs="Tahoma"/>
              </w:rPr>
            </w:pPr>
          </w:p>
          <w:p w14:paraId="509ADAC6" w14:textId="77777777" w:rsidR="00840352" w:rsidRPr="0081618D" w:rsidRDefault="00840352" w:rsidP="00840352">
            <w:pPr>
              <w:ind w:firstLine="60"/>
              <w:rPr>
                <w:rFonts w:ascii="Tahoma" w:hAnsi="Tahoma" w:cs="Tahoma"/>
              </w:rPr>
            </w:pPr>
          </w:p>
          <w:p w14:paraId="5FC7B3CC" w14:textId="77777777" w:rsidR="00840352" w:rsidRPr="0081618D" w:rsidRDefault="00840352" w:rsidP="00840352">
            <w:pPr>
              <w:ind w:firstLine="60"/>
              <w:rPr>
                <w:rFonts w:ascii="Tahoma" w:hAnsi="Tahoma" w:cs="Tahoma"/>
              </w:rPr>
            </w:pPr>
          </w:p>
          <w:p w14:paraId="0B497919" w14:textId="77777777" w:rsidR="00840352" w:rsidRPr="0081618D" w:rsidRDefault="00840352" w:rsidP="00840352">
            <w:pPr>
              <w:ind w:firstLine="60"/>
              <w:rPr>
                <w:rFonts w:ascii="Tahoma" w:hAnsi="Tahoma" w:cs="Tahoma"/>
              </w:rPr>
            </w:pPr>
          </w:p>
          <w:p w14:paraId="1CB75B59" w14:textId="77777777" w:rsidR="00840352" w:rsidRPr="0081618D" w:rsidRDefault="00840352" w:rsidP="00840352">
            <w:pPr>
              <w:ind w:firstLine="60"/>
              <w:rPr>
                <w:rFonts w:ascii="Tahoma" w:hAnsi="Tahoma" w:cs="Tahoma"/>
              </w:rPr>
            </w:pPr>
          </w:p>
          <w:p w14:paraId="41381FB4" w14:textId="77777777" w:rsidR="00840352" w:rsidRPr="0081618D" w:rsidRDefault="00840352" w:rsidP="00840352">
            <w:pPr>
              <w:ind w:firstLine="60"/>
              <w:rPr>
                <w:rFonts w:ascii="Tahoma" w:hAnsi="Tahoma" w:cs="Tahoma"/>
              </w:rPr>
            </w:pPr>
          </w:p>
          <w:p w14:paraId="212502FA" w14:textId="77777777" w:rsidR="00840352" w:rsidRPr="0081618D" w:rsidRDefault="00840352" w:rsidP="00840352">
            <w:pPr>
              <w:ind w:firstLine="60"/>
              <w:rPr>
                <w:rFonts w:ascii="Tahoma" w:hAnsi="Tahoma" w:cs="Tahoma"/>
              </w:rPr>
            </w:pPr>
          </w:p>
          <w:p w14:paraId="5A6BB31D" w14:textId="77777777" w:rsidR="00840352" w:rsidRDefault="00840352" w:rsidP="00840352">
            <w:pPr>
              <w:pStyle w:val="Heading1"/>
              <w:spacing w:before="80" w:after="80"/>
              <w:ind w:left="0"/>
              <w:rPr>
                <w:rFonts w:ascii="Tahoma" w:hAnsi="Tahoma" w:cs="Tahoma"/>
              </w:rPr>
            </w:pPr>
          </w:p>
        </w:tc>
      </w:tr>
      <w:tr w:rsidR="00CA4A51" w14:paraId="44EFA7F2" w14:textId="77777777" w:rsidTr="006C7604">
        <w:tc>
          <w:tcPr>
            <w:tcW w:w="5042" w:type="dxa"/>
          </w:tcPr>
          <w:p w14:paraId="6835F550" w14:textId="1EE4E9BD" w:rsidR="00CA4A51" w:rsidRPr="00CA4A51" w:rsidRDefault="00CA4A51" w:rsidP="00563FCE">
            <w:pPr>
              <w:spacing w:before="80" w:after="80"/>
              <w:ind w:left="357"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  <w:b/>
                <w:bCs/>
              </w:rPr>
              <w:t>Date delegation and Terms of Reference agreed by LGB</w:t>
            </w:r>
          </w:p>
        </w:tc>
        <w:tc>
          <w:tcPr>
            <w:tcW w:w="5042" w:type="dxa"/>
          </w:tcPr>
          <w:p w14:paraId="1744C96A" w14:textId="3903F760" w:rsidR="00CA4A51" w:rsidRPr="00CA4A51" w:rsidRDefault="00CA4A51" w:rsidP="00563FCE">
            <w:pPr>
              <w:spacing w:before="80" w:after="80"/>
              <w:ind w:left="357"/>
              <w:rPr>
                <w:rFonts w:ascii="Tahoma" w:hAnsi="Tahoma" w:cs="Tahoma"/>
              </w:rPr>
            </w:pPr>
          </w:p>
        </w:tc>
      </w:tr>
      <w:tr w:rsidR="00CA4A51" w14:paraId="5CFA323F" w14:textId="77777777" w:rsidTr="006C7604">
        <w:tc>
          <w:tcPr>
            <w:tcW w:w="5042" w:type="dxa"/>
          </w:tcPr>
          <w:p w14:paraId="301CBA4F" w14:textId="4EE7B3D4" w:rsidR="00CA4A51" w:rsidRPr="00CA4A51" w:rsidRDefault="00CA4A51" w:rsidP="00563FCE">
            <w:pPr>
              <w:spacing w:before="80" w:after="80"/>
              <w:ind w:left="357"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  <w:b/>
                <w:bCs/>
              </w:rPr>
              <w:t>Date of review</w:t>
            </w:r>
          </w:p>
        </w:tc>
        <w:tc>
          <w:tcPr>
            <w:tcW w:w="5042" w:type="dxa"/>
          </w:tcPr>
          <w:p w14:paraId="59243460" w14:textId="77777777" w:rsidR="00CA4A51" w:rsidRPr="00CA4A51" w:rsidRDefault="00CA4A51" w:rsidP="00563FCE">
            <w:pPr>
              <w:spacing w:before="80" w:after="80"/>
              <w:ind w:left="357"/>
              <w:rPr>
                <w:rFonts w:ascii="Tahoma" w:hAnsi="Tahoma" w:cs="Tahoma"/>
              </w:rPr>
            </w:pPr>
          </w:p>
        </w:tc>
      </w:tr>
      <w:tr w:rsidR="00CA4A51" w14:paraId="01CDCA89" w14:textId="77777777" w:rsidTr="006C7604">
        <w:tc>
          <w:tcPr>
            <w:tcW w:w="5042" w:type="dxa"/>
          </w:tcPr>
          <w:p w14:paraId="1F3526A0" w14:textId="29EAA063" w:rsidR="00CA4A51" w:rsidRPr="00CA4A51" w:rsidRDefault="00CA4A51" w:rsidP="00563FCE">
            <w:pPr>
              <w:spacing w:before="80" w:after="80"/>
              <w:ind w:left="357"/>
              <w:rPr>
                <w:rFonts w:ascii="Tahoma" w:hAnsi="Tahoma" w:cs="Tahoma"/>
              </w:rPr>
            </w:pPr>
            <w:r w:rsidRPr="0081618D">
              <w:rPr>
                <w:rFonts w:ascii="Tahoma" w:hAnsi="Tahoma" w:cs="Tahoma"/>
                <w:b/>
                <w:bCs/>
              </w:rPr>
              <w:t>Quorum (minimum of 3, can be higher)</w:t>
            </w:r>
          </w:p>
        </w:tc>
        <w:tc>
          <w:tcPr>
            <w:tcW w:w="5042" w:type="dxa"/>
          </w:tcPr>
          <w:p w14:paraId="55178172" w14:textId="77777777" w:rsidR="00CA4A51" w:rsidRPr="00CA4A51" w:rsidRDefault="00CA4A51" w:rsidP="00563FCE">
            <w:pPr>
              <w:spacing w:before="80" w:after="80"/>
              <w:ind w:left="357"/>
              <w:rPr>
                <w:rFonts w:ascii="Tahoma" w:hAnsi="Tahoma" w:cs="Tahoma"/>
              </w:rPr>
            </w:pPr>
          </w:p>
        </w:tc>
      </w:tr>
    </w:tbl>
    <w:p w14:paraId="416AE498" w14:textId="77777777" w:rsidR="00185D14" w:rsidRDefault="00185D14">
      <w:pPr>
        <w:pStyle w:val="Heading1"/>
        <w:rPr>
          <w:rFonts w:ascii="Tahoma" w:hAnsi="Tahoma" w:cs="Tahoma"/>
        </w:rPr>
      </w:pPr>
    </w:p>
    <w:p w14:paraId="5F3CCEA4" w14:textId="77777777" w:rsidR="00563FCE" w:rsidRDefault="00563FCE">
      <w:pPr>
        <w:pStyle w:val="Heading1"/>
        <w:rPr>
          <w:rFonts w:ascii="Tahoma" w:hAnsi="Tahoma" w:cs="Tahoma"/>
        </w:rPr>
      </w:pPr>
    </w:p>
    <w:bookmarkEnd w:id="1"/>
    <w:p w14:paraId="492E34BD" w14:textId="77777777" w:rsidR="004677B5" w:rsidRPr="0081618D" w:rsidRDefault="004677B5" w:rsidP="00674796">
      <w:pPr>
        <w:pStyle w:val="BodyText"/>
        <w:rPr>
          <w:rFonts w:ascii="Tahoma" w:hAnsi="Tahoma" w:cs="Tahoma"/>
          <w:b/>
          <w:sz w:val="20"/>
        </w:rPr>
      </w:pPr>
    </w:p>
    <w:sectPr w:rsidR="004677B5" w:rsidRPr="0081618D" w:rsidSect="0064093C">
      <w:headerReference w:type="default" r:id="rId13"/>
      <w:pgSz w:w="11920" w:h="16840"/>
      <w:pgMar w:top="700" w:right="141" w:bottom="1180" w:left="566" w:header="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58C2C" w14:textId="77777777" w:rsidR="00FC5C78" w:rsidRDefault="00FC5C78">
      <w:r>
        <w:separator/>
      </w:r>
    </w:p>
  </w:endnote>
  <w:endnote w:type="continuationSeparator" w:id="0">
    <w:p w14:paraId="4A2D3DB3" w14:textId="77777777" w:rsidR="00FC5C78" w:rsidRDefault="00FC5C78">
      <w:r>
        <w:continuationSeparator/>
      </w:r>
    </w:p>
  </w:endnote>
  <w:endnote w:type="continuationNotice" w:id="1">
    <w:p w14:paraId="0584B69B" w14:textId="77777777" w:rsidR="00FC5C78" w:rsidRDefault="00FC5C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618BC" w14:textId="77777777" w:rsidR="004677B5" w:rsidRDefault="00111FA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2F0FB47" wp14:editId="11E49AE1">
              <wp:simplePos x="0" y="0"/>
              <wp:positionH relativeFrom="page">
                <wp:posOffset>3696545</wp:posOffset>
              </wp:positionH>
              <wp:positionV relativeFrom="page">
                <wp:posOffset>9924062</wp:posOffset>
              </wp:positionV>
              <wp:extent cx="16700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5C1C1B" w14:textId="77777777" w:rsidR="004677B5" w:rsidRDefault="00111FAD">
                          <w:pPr>
                            <w:pStyle w:val="BodyText"/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F0FB4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05pt;margin-top:781.4pt;width:13.15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" filled="f" stroked="f">
              <v:textbox inset="0,0,0,0">
                <w:txbxContent>
                  <w:p w14:paraId="045C1C1B" w14:textId="77777777" w:rsidR="004677B5" w:rsidRDefault="00111FAD">
                    <w:pPr>
                      <w:pStyle w:val="BodyText"/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86D90" w14:textId="77777777" w:rsidR="00FC5C78" w:rsidRDefault="00FC5C78">
      <w:r>
        <w:separator/>
      </w:r>
    </w:p>
  </w:footnote>
  <w:footnote w:type="continuationSeparator" w:id="0">
    <w:p w14:paraId="546D7F63" w14:textId="77777777" w:rsidR="00FC5C78" w:rsidRDefault="00FC5C78">
      <w:r>
        <w:continuationSeparator/>
      </w:r>
    </w:p>
  </w:footnote>
  <w:footnote w:type="continuationNotice" w:id="1">
    <w:p w14:paraId="73D8A485" w14:textId="77777777" w:rsidR="00FC5C78" w:rsidRDefault="00FC5C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BF85B" w14:textId="6F022D21" w:rsidR="003106A9" w:rsidRDefault="003106A9">
    <w:pPr>
      <w:pStyle w:val="Header"/>
    </w:pPr>
    <w:r>
      <w:rPr>
        <w:rFonts w:ascii="Arial"/>
        <w:b/>
        <w:noProof/>
        <w:sz w:val="20"/>
      </w:rPr>
      <w:drawing>
        <wp:anchor distT="0" distB="0" distL="0" distR="0" simplePos="0" relativeHeight="251658241" behindDoc="1" locked="0" layoutInCell="1" allowOverlap="1" wp14:anchorId="2D3EE75A" wp14:editId="3C696ADD">
          <wp:simplePos x="0" y="0"/>
          <wp:positionH relativeFrom="page">
            <wp:posOffset>1932758</wp:posOffset>
          </wp:positionH>
          <wp:positionV relativeFrom="paragraph">
            <wp:posOffset>317500</wp:posOffset>
          </wp:positionV>
          <wp:extent cx="3911352" cy="787400"/>
          <wp:effectExtent l="0" t="0" r="0" b="0"/>
          <wp:wrapTopAndBottom/>
          <wp:docPr id="1500888948" name="Image 2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888948" name="Image 2" descr="A close up of a logo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19758" cy="7890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B3AB2" w14:textId="6ADE58D1" w:rsidR="003106A9" w:rsidRDefault="003106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36C14" w14:textId="77777777" w:rsidR="003106A9" w:rsidRDefault="003106A9">
    <w:pPr>
      <w:pStyle w:val="Header"/>
    </w:pPr>
    <w:r>
      <w:rPr>
        <w:rFonts w:ascii="Arial"/>
        <w:b/>
        <w:noProof/>
        <w:sz w:val="20"/>
      </w:rPr>
      <w:drawing>
        <wp:anchor distT="0" distB="0" distL="0" distR="0" simplePos="0" relativeHeight="251658242" behindDoc="1" locked="0" layoutInCell="1" allowOverlap="1" wp14:anchorId="4B1314CF" wp14:editId="6D090EA2">
          <wp:simplePos x="0" y="0"/>
          <wp:positionH relativeFrom="page">
            <wp:posOffset>4714498</wp:posOffset>
          </wp:positionH>
          <wp:positionV relativeFrom="paragraph">
            <wp:posOffset>317500</wp:posOffset>
          </wp:positionV>
          <wp:extent cx="2460367" cy="495300"/>
          <wp:effectExtent l="0" t="0" r="0" b="0"/>
          <wp:wrapTopAndBottom/>
          <wp:docPr id="532453187" name="Image 2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888948" name="Image 2" descr="A close up of a logo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9009" cy="497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260ED0" w14:textId="77777777" w:rsidR="003106A9" w:rsidRDefault="003106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1781"/>
    <w:multiLevelType w:val="hybridMultilevel"/>
    <w:tmpl w:val="ADA06DDA"/>
    <w:lvl w:ilvl="0" w:tplc="AB320D40">
      <w:numFmt w:val="bullet"/>
      <w:lvlText w:val="●"/>
      <w:lvlJc w:val="left"/>
      <w:pPr>
        <w:ind w:left="979" w:hanging="360"/>
      </w:pPr>
      <w:rPr>
        <w:rFonts w:ascii="Arial MT" w:eastAsia="Arial MT" w:hAnsi="Arial MT" w:cs="Arial MT" w:hint="default"/>
        <w:spacing w:val="0"/>
        <w:w w:val="60"/>
        <w:lang w:val="en-US" w:eastAsia="en-US" w:bidi="ar-SA"/>
      </w:rPr>
    </w:lvl>
    <w:lvl w:ilvl="1" w:tplc="9410AA1A">
      <w:numFmt w:val="bullet"/>
      <w:lvlText w:val="•"/>
      <w:lvlJc w:val="left"/>
      <w:pPr>
        <w:ind w:left="2003" w:hanging="360"/>
      </w:pPr>
      <w:rPr>
        <w:rFonts w:hint="default"/>
        <w:lang w:val="en-US" w:eastAsia="en-US" w:bidi="ar-SA"/>
      </w:rPr>
    </w:lvl>
    <w:lvl w:ilvl="2" w:tplc="4C90A4DA">
      <w:numFmt w:val="bullet"/>
      <w:lvlText w:val="•"/>
      <w:lvlJc w:val="left"/>
      <w:pPr>
        <w:ind w:left="3026" w:hanging="360"/>
      </w:pPr>
      <w:rPr>
        <w:rFonts w:hint="default"/>
        <w:lang w:val="en-US" w:eastAsia="en-US" w:bidi="ar-SA"/>
      </w:rPr>
    </w:lvl>
    <w:lvl w:ilvl="3" w:tplc="D092EC90">
      <w:numFmt w:val="bullet"/>
      <w:lvlText w:val="•"/>
      <w:lvlJc w:val="left"/>
      <w:pPr>
        <w:ind w:left="4049" w:hanging="360"/>
      </w:pPr>
      <w:rPr>
        <w:rFonts w:hint="default"/>
        <w:lang w:val="en-US" w:eastAsia="en-US" w:bidi="ar-SA"/>
      </w:rPr>
    </w:lvl>
    <w:lvl w:ilvl="4" w:tplc="EFBA4C5A">
      <w:numFmt w:val="bullet"/>
      <w:lvlText w:val="•"/>
      <w:lvlJc w:val="left"/>
      <w:pPr>
        <w:ind w:left="5073" w:hanging="360"/>
      </w:pPr>
      <w:rPr>
        <w:rFonts w:hint="default"/>
        <w:lang w:val="en-US" w:eastAsia="en-US" w:bidi="ar-SA"/>
      </w:rPr>
    </w:lvl>
    <w:lvl w:ilvl="5" w:tplc="8E5CF24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6" w:tplc="B6BA8C3E">
      <w:numFmt w:val="bullet"/>
      <w:lvlText w:val="•"/>
      <w:lvlJc w:val="left"/>
      <w:pPr>
        <w:ind w:left="7119" w:hanging="360"/>
      </w:pPr>
      <w:rPr>
        <w:rFonts w:hint="default"/>
        <w:lang w:val="en-US" w:eastAsia="en-US" w:bidi="ar-SA"/>
      </w:rPr>
    </w:lvl>
    <w:lvl w:ilvl="7" w:tplc="D2709D74">
      <w:numFmt w:val="bullet"/>
      <w:lvlText w:val="•"/>
      <w:lvlJc w:val="left"/>
      <w:pPr>
        <w:ind w:left="8143" w:hanging="360"/>
      </w:pPr>
      <w:rPr>
        <w:rFonts w:hint="default"/>
        <w:lang w:val="en-US" w:eastAsia="en-US" w:bidi="ar-SA"/>
      </w:rPr>
    </w:lvl>
    <w:lvl w:ilvl="8" w:tplc="F39EA8F6">
      <w:numFmt w:val="bullet"/>
      <w:lvlText w:val="•"/>
      <w:lvlJc w:val="left"/>
      <w:pPr>
        <w:ind w:left="916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8F96223"/>
    <w:multiLevelType w:val="hybridMultilevel"/>
    <w:tmpl w:val="51BCF576"/>
    <w:lvl w:ilvl="0" w:tplc="721068A8">
      <w:numFmt w:val="bullet"/>
      <w:lvlText w:val="•"/>
      <w:lvlJc w:val="left"/>
      <w:pPr>
        <w:ind w:left="805" w:hanging="360"/>
      </w:pPr>
      <w:rPr>
        <w:rFonts w:ascii="Arial MT" w:eastAsia="Arial MT" w:hAnsi="Arial MT" w:cs="Arial MT" w:hint="default"/>
        <w:spacing w:val="0"/>
        <w:w w:val="100"/>
        <w:lang w:val="en-US" w:eastAsia="en-US" w:bidi="ar-SA"/>
      </w:rPr>
    </w:lvl>
    <w:lvl w:ilvl="1" w:tplc="6BDE9742">
      <w:numFmt w:val="bullet"/>
      <w:lvlText w:val="•"/>
      <w:lvlJc w:val="left"/>
      <w:pPr>
        <w:ind w:left="1728" w:hanging="360"/>
      </w:pPr>
      <w:rPr>
        <w:rFonts w:hint="default"/>
        <w:lang w:val="en-US" w:eastAsia="en-US" w:bidi="ar-SA"/>
      </w:rPr>
    </w:lvl>
    <w:lvl w:ilvl="2" w:tplc="2F2637EC"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3" w:tplc="CB981A1C">
      <w:numFmt w:val="bullet"/>
      <w:lvlText w:val="•"/>
      <w:lvlJc w:val="left"/>
      <w:pPr>
        <w:ind w:left="3584" w:hanging="360"/>
      </w:pPr>
      <w:rPr>
        <w:rFonts w:hint="default"/>
        <w:lang w:val="en-US" w:eastAsia="en-US" w:bidi="ar-SA"/>
      </w:rPr>
    </w:lvl>
    <w:lvl w:ilvl="4" w:tplc="2BC6CA56">
      <w:numFmt w:val="bullet"/>
      <w:lvlText w:val="•"/>
      <w:lvlJc w:val="left"/>
      <w:pPr>
        <w:ind w:left="4512" w:hanging="360"/>
      </w:pPr>
      <w:rPr>
        <w:rFonts w:hint="default"/>
        <w:lang w:val="en-US" w:eastAsia="en-US" w:bidi="ar-SA"/>
      </w:rPr>
    </w:lvl>
    <w:lvl w:ilvl="5" w:tplc="0208284C">
      <w:numFmt w:val="bullet"/>
      <w:lvlText w:val="•"/>
      <w:lvlJc w:val="left"/>
      <w:pPr>
        <w:ind w:left="5440" w:hanging="360"/>
      </w:pPr>
      <w:rPr>
        <w:rFonts w:hint="default"/>
        <w:lang w:val="en-US" w:eastAsia="en-US" w:bidi="ar-SA"/>
      </w:rPr>
    </w:lvl>
    <w:lvl w:ilvl="6" w:tplc="44F83FFC">
      <w:numFmt w:val="bullet"/>
      <w:lvlText w:val="•"/>
      <w:lvlJc w:val="left"/>
      <w:pPr>
        <w:ind w:left="6368" w:hanging="360"/>
      </w:pPr>
      <w:rPr>
        <w:rFonts w:hint="default"/>
        <w:lang w:val="en-US" w:eastAsia="en-US" w:bidi="ar-SA"/>
      </w:rPr>
    </w:lvl>
    <w:lvl w:ilvl="7" w:tplc="3366413C"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ar-SA"/>
      </w:rPr>
    </w:lvl>
    <w:lvl w:ilvl="8" w:tplc="F8BCDE52">
      <w:numFmt w:val="bullet"/>
      <w:lvlText w:val="•"/>
      <w:lvlJc w:val="left"/>
      <w:pPr>
        <w:ind w:left="822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9801CD8"/>
    <w:multiLevelType w:val="hybridMultilevel"/>
    <w:tmpl w:val="9AB0C3D0"/>
    <w:lvl w:ilvl="0" w:tplc="983E0528">
      <w:numFmt w:val="bullet"/>
      <w:lvlText w:val="•"/>
      <w:lvlJc w:val="left"/>
      <w:pPr>
        <w:ind w:left="87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DC22594">
      <w:numFmt w:val="bullet"/>
      <w:lvlText w:val="•"/>
      <w:lvlJc w:val="left"/>
      <w:pPr>
        <w:ind w:left="1913" w:hanging="360"/>
      </w:pPr>
      <w:rPr>
        <w:rFonts w:hint="default"/>
        <w:lang w:val="en-US" w:eastAsia="en-US" w:bidi="ar-SA"/>
      </w:rPr>
    </w:lvl>
    <w:lvl w:ilvl="2" w:tplc="160C4A18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3" w:tplc="CBDC39A4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4" w:tplc="991A1E6E">
      <w:numFmt w:val="bullet"/>
      <w:lvlText w:val="•"/>
      <w:lvlJc w:val="left"/>
      <w:pPr>
        <w:ind w:left="5013" w:hanging="360"/>
      </w:pPr>
      <w:rPr>
        <w:rFonts w:hint="default"/>
        <w:lang w:val="en-US" w:eastAsia="en-US" w:bidi="ar-SA"/>
      </w:rPr>
    </w:lvl>
    <w:lvl w:ilvl="5" w:tplc="CDBE8A68">
      <w:numFmt w:val="bullet"/>
      <w:lvlText w:val="•"/>
      <w:lvlJc w:val="left"/>
      <w:pPr>
        <w:ind w:left="6046" w:hanging="360"/>
      </w:pPr>
      <w:rPr>
        <w:rFonts w:hint="default"/>
        <w:lang w:val="en-US" w:eastAsia="en-US" w:bidi="ar-SA"/>
      </w:rPr>
    </w:lvl>
    <w:lvl w:ilvl="6" w:tplc="249619D6">
      <w:numFmt w:val="bullet"/>
      <w:lvlText w:val="•"/>
      <w:lvlJc w:val="left"/>
      <w:pPr>
        <w:ind w:left="7079" w:hanging="360"/>
      </w:pPr>
      <w:rPr>
        <w:rFonts w:hint="default"/>
        <w:lang w:val="en-US" w:eastAsia="en-US" w:bidi="ar-SA"/>
      </w:rPr>
    </w:lvl>
    <w:lvl w:ilvl="7" w:tplc="8ECA43B0">
      <w:numFmt w:val="bullet"/>
      <w:lvlText w:val="•"/>
      <w:lvlJc w:val="left"/>
      <w:pPr>
        <w:ind w:left="8113" w:hanging="360"/>
      </w:pPr>
      <w:rPr>
        <w:rFonts w:hint="default"/>
        <w:lang w:val="en-US" w:eastAsia="en-US" w:bidi="ar-SA"/>
      </w:rPr>
    </w:lvl>
    <w:lvl w:ilvl="8" w:tplc="05A00620">
      <w:numFmt w:val="bullet"/>
      <w:lvlText w:val="•"/>
      <w:lvlJc w:val="left"/>
      <w:pPr>
        <w:ind w:left="914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AFC05FD"/>
    <w:multiLevelType w:val="hybridMultilevel"/>
    <w:tmpl w:val="CD107454"/>
    <w:lvl w:ilvl="0" w:tplc="23F60DC0">
      <w:numFmt w:val="bullet"/>
      <w:lvlText w:val="•"/>
      <w:lvlJc w:val="left"/>
      <w:pPr>
        <w:ind w:left="84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9E82FDC">
      <w:numFmt w:val="bullet"/>
      <w:lvlText w:val="•"/>
      <w:lvlJc w:val="left"/>
      <w:pPr>
        <w:ind w:left="15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61602800"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3" w:tplc="DE6687D8">
      <w:numFmt w:val="bullet"/>
      <w:lvlText w:val="•"/>
      <w:lvlJc w:val="left"/>
      <w:pPr>
        <w:ind w:left="3705" w:hanging="360"/>
      </w:pPr>
      <w:rPr>
        <w:rFonts w:hint="default"/>
        <w:lang w:val="en-US" w:eastAsia="en-US" w:bidi="ar-SA"/>
      </w:rPr>
    </w:lvl>
    <w:lvl w:ilvl="4" w:tplc="E2EE7CF4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5" w:tplc="0474466A">
      <w:numFmt w:val="bullet"/>
      <w:lvlText w:val="•"/>
      <w:lvlJc w:val="left"/>
      <w:pPr>
        <w:ind w:left="5850" w:hanging="360"/>
      </w:pPr>
      <w:rPr>
        <w:rFonts w:hint="default"/>
        <w:lang w:val="en-US" w:eastAsia="en-US" w:bidi="ar-SA"/>
      </w:rPr>
    </w:lvl>
    <w:lvl w:ilvl="6" w:tplc="C3AC2836">
      <w:numFmt w:val="bullet"/>
      <w:lvlText w:val="•"/>
      <w:lvlJc w:val="left"/>
      <w:pPr>
        <w:ind w:left="6922" w:hanging="360"/>
      </w:pPr>
      <w:rPr>
        <w:rFonts w:hint="default"/>
        <w:lang w:val="en-US" w:eastAsia="en-US" w:bidi="ar-SA"/>
      </w:rPr>
    </w:lvl>
    <w:lvl w:ilvl="7" w:tplc="E2BA9662">
      <w:numFmt w:val="bullet"/>
      <w:lvlText w:val="•"/>
      <w:lvlJc w:val="left"/>
      <w:pPr>
        <w:ind w:left="7995" w:hanging="360"/>
      </w:pPr>
      <w:rPr>
        <w:rFonts w:hint="default"/>
        <w:lang w:val="en-US" w:eastAsia="en-US" w:bidi="ar-SA"/>
      </w:rPr>
    </w:lvl>
    <w:lvl w:ilvl="8" w:tplc="BB8A57B4">
      <w:numFmt w:val="bullet"/>
      <w:lvlText w:val="•"/>
      <w:lvlJc w:val="left"/>
      <w:pPr>
        <w:ind w:left="906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260111F"/>
    <w:multiLevelType w:val="hybridMultilevel"/>
    <w:tmpl w:val="208AA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24106"/>
    <w:multiLevelType w:val="hybridMultilevel"/>
    <w:tmpl w:val="8D986562"/>
    <w:lvl w:ilvl="0" w:tplc="EA88E2DC">
      <w:numFmt w:val="bullet"/>
      <w:lvlText w:val="•"/>
      <w:lvlJc w:val="left"/>
      <w:pPr>
        <w:ind w:left="8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0CCCE6C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2" w:tplc="AADE8EBC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3" w:tplc="4B963460">
      <w:numFmt w:val="bullet"/>
      <w:lvlText w:val="•"/>
      <w:lvlJc w:val="left"/>
      <w:pPr>
        <w:ind w:left="3754" w:hanging="360"/>
      </w:pPr>
      <w:rPr>
        <w:rFonts w:hint="default"/>
        <w:lang w:val="en-US" w:eastAsia="en-US" w:bidi="ar-SA"/>
      </w:rPr>
    </w:lvl>
    <w:lvl w:ilvl="4" w:tplc="CCF0C7F6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5" w:tplc="C43497A8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6" w:tplc="A6429BE8">
      <w:numFmt w:val="bullet"/>
      <w:lvlText w:val="•"/>
      <w:lvlJc w:val="left"/>
      <w:pPr>
        <w:ind w:left="6688" w:hanging="360"/>
      </w:pPr>
      <w:rPr>
        <w:rFonts w:hint="default"/>
        <w:lang w:val="en-US" w:eastAsia="en-US" w:bidi="ar-SA"/>
      </w:rPr>
    </w:lvl>
    <w:lvl w:ilvl="7" w:tplc="96944B38">
      <w:numFmt w:val="bullet"/>
      <w:lvlText w:val="•"/>
      <w:lvlJc w:val="left"/>
      <w:pPr>
        <w:ind w:left="7666" w:hanging="360"/>
      </w:pPr>
      <w:rPr>
        <w:rFonts w:hint="default"/>
        <w:lang w:val="en-US" w:eastAsia="en-US" w:bidi="ar-SA"/>
      </w:rPr>
    </w:lvl>
    <w:lvl w:ilvl="8" w:tplc="2AA0849E">
      <w:numFmt w:val="bullet"/>
      <w:lvlText w:val="•"/>
      <w:lvlJc w:val="left"/>
      <w:pPr>
        <w:ind w:left="864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E64A2F"/>
    <w:multiLevelType w:val="hybridMultilevel"/>
    <w:tmpl w:val="478AC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73C96"/>
    <w:multiLevelType w:val="hybridMultilevel"/>
    <w:tmpl w:val="192C03F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B2F5D56"/>
    <w:multiLevelType w:val="hybridMultilevel"/>
    <w:tmpl w:val="0F408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8B26F6"/>
    <w:multiLevelType w:val="hybridMultilevel"/>
    <w:tmpl w:val="E990CA06"/>
    <w:lvl w:ilvl="0" w:tplc="C9EC1AAE">
      <w:numFmt w:val="bullet"/>
      <w:lvlText w:val="●"/>
      <w:lvlJc w:val="left"/>
      <w:pPr>
        <w:ind w:left="84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n-US" w:eastAsia="en-US" w:bidi="ar-SA"/>
      </w:rPr>
    </w:lvl>
    <w:lvl w:ilvl="1" w:tplc="E9BEAC70">
      <w:numFmt w:val="bullet"/>
      <w:lvlText w:val="•"/>
      <w:lvlJc w:val="left"/>
      <w:pPr>
        <w:ind w:left="1877" w:hanging="360"/>
      </w:pPr>
      <w:rPr>
        <w:rFonts w:hint="default"/>
        <w:lang w:val="en-US" w:eastAsia="en-US" w:bidi="ar-SA"/>
      </w:rPr>
    </w:lvl>
    <w:lvl w:ilvl="2" w:tplc="B716484C">
      <w:numFmt w:val="bullet"/>
      <w:lvlText w:val="•"/>
      <w:lvlJc w:val="left"/>
      <w:pPr>
        <w:ind w:left="2914" w:hanging="360"/>
      </w:pPr>
      <w:rPr>
        <w:rFonts w:hint="default"/>
        <w:lang w:val="en-US" w:eastAsia="en-US" w:bidi="ar-SA"/>
      </w:rPr>
    </w:lvl>
    <w:lvl w:ilvl="3" w:tplc="1CF2B98A">
      <w:numFmt w:val="bullet"/>
      <w:lvlText w:val="•"/>
      <w:lvlJc w:val="left"/>
      <w:pPr>
        <w:ind w:left="3951" w:hanging="360"/>
      </w:pPr>
      <w:rPr>
        <w:rFonts w:hint="default"/>
        <w:lang w:val="en-US" w:eastAsia="en-US" w:bidi="ar-SA"/>
      </w:rPr>
    </w:lvl>
    <w:lvl w:ilvl="4" w:tplc="79262ED4">
      <w:numFmt w:val="bullet"/>
      <w:lvlText w:val="•"/>
      <w:lvlJc w:val="left"/>
      <w:pPr>
        <w:ind w:left="4989" w:hanging="360"/>
      </w:pPr>
      <w:rPr>
        <w:rFonts w:hint="default"/>
        <w:lang w:val="en-US" w:eastAsia="en-US" w:bidi="ar-SA"/>
      </w:rPr>
    </w:lvl>
    <w:lvl w:ilvl="5" w:tplc="E8C4394A">
      <w:numFmt w:val="bullet"/>
      <w:lvlText w:val="•"/>
      <w:lvlJc w:val="left"/>
      <w:pPr>
        <w:ind w:left="6026" w:hanging="360"/>
      </w:pPr>
      <w:rPr>
        <w:rFonts w:hint="default"/>
        <w:lang w:val="en-US" w:eastAsia="en-US" w:bidi="ar-SA"/>
      </w:rPr>
    </w:lvl>
    <w:lvl w:ilvl="6" w:tplc="50ECBE2A">
      <w:numFmt w:val="bullet"/>
      <w:lvlText w:val="•"/>
      <w:lvlJc w:val="left"/>
      <w:pPr>
        <w:ind w:left="7063" w:hanging="360"/>
      </w:pPr>
      <w:rPr>
        <w:rFonts w:hint="default"/>
        <w:lang w:val="en-US" w:eastAsia="en-US" w:bidi="ar-SA"/>
      </w:rPr>
    </w:lvl>
    <w:lvl w:ilvl="7" w:tplc="D8F83BC0">
      <w:numFmt w:val="bullet"/>
      <w:lvlText w:val="•"/>
      <w:lvlJc w:val="left"/>
      <w:pPr>
        <w:ind w:left="8101" w:hanging="360"/>
      </w:pPr>
      <w:rPr>
        <w:rFonts w:hint="default"/>
        <w:lang w:val="en-US" w:eastAsia="en-US" w:bidi="ar-SA"/>
      </w:rPr>
    </w:lvl>
    <w:lvl w:ilvl="8" w:tplc="AE104E00">
      <w:numFmt w:val="bullet"/>
      <w:lvlText w:val="•"/>
      <w:lvlJc w:val="left"/>
      <w:pPr>
        <w:ind w:left="913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C4F018E"/>
    <w:multiLevelType w:val="hybridMultilevel"/>
    <w:tmpl w:val="EBC0AC76"/>
    <w:lvl w:ilvl="0" w:tplc="AB320D40">
      <w:numFmt w:val="bullet"/>
      <w:lvlText w:val="●"/>
      <w:lvlJc w:val="left"/>
      <w:pPr>
        <w:ind w:left="979" w:hanging="360"/>
      </w:pPr>
      <w:rPr>
        <w:rFonts w:ascii="Arial MT" w:eastAsia="Arial MT" w:hAnsi="Arial MT" w:cs="Arial MT" w:hint="default"/>
        <w:spacing w:val="0"/>
        <w:w w:val="60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766BA5"/>
    <w:multiLevelType w:val="hybridMultilevel"/>
    <w:tmpl w:val="E2FA4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F1B95"/>
    <w:multiLevelType w:val="hybridMultilevel"/>
    <w:tmpl w:val="A84A9146"/>
    <w:lvl w:ilvl="0" w:tplc="98E88F7E">
      <w:numFmt w:val="bullet"/>
      <w:lvlText w:val="•"/>
      <w:lvlJc w:val="left"/>
      <w:pPr>
        <w:ind w:left="805" w:hanging="360"/>
      </w:pPr>
      <w:rPr>
        <w:rFonts w:ascii="Arial MT" w:eastAsia="Arial MT" w:hAnsi="Arial MT" w:cs="Arial MT" w:hint="default"/>
        <w:spacing w:val="0"/>
        <w:w w:val="100"/>
        <w:lang w:val="en-US" w:eastAsia="en-US" w:bidi="ar-SA"/>
      </w:rPr>
    </w:lvl>
    <w:lvl w:ilvl="1" w:tplc="69B26342"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  <w:lvl w:ilvl="2" w:tplc="2FBA5BDC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  <w:lvl w:ilvl="3" w:tplc="5A4EDA3C">
      <w:numFmt w:val="bullet"/>
      <w:lvlText w:val="•"/>
      <w:lvlJc w:val="left"/>
      <w:pPr>
        <w:ind w:left="3572" w:hanging="360"/>
      </w:pPr>
      <w:rPr>
        <w:rFonts w:hint="default"/>
        <w:lang w:val="en-US" w:eastAsia="en-US" w:bidi="ar-SA"/>
      </w:rPr>
    </w:lvl>
    <w:lvl w:ilvl="4" w:tplc="F3FCB092">
      <w:numFmt w:val="bullet"/>
      <w:lvlText w:val="•"/>
      <w:lvlJc w:val="left"/>
      <w:pPr>
        <w:ind w:left="4496" w:hanging="360"/>
      </w:pPr>
      <w:rPr>
        <w:rFonts w:hint="default"/>
        <w:lang w:val="en-US" w:eastAsia="en-US" w:bidi="ar-SA"/>
      </w:rPr>
    </w:lvl>
    <w:lvl w:ilvl="5" w:tplc="4D9CAFEA">
      <w:numFmt w:val="bullet"/>
      <w:lvlText w:val="•"/>
      <w:lvlJc w:val="left"/>
      <w:pPr>
        <w:ind w:left="5420" w:hanging="360"/>
      </w:pPr>
      <w:rPr>
        <w:rFonts w:hint="default"/>
        <w:lang w:val="en-US" w:eastAsia="en-US" w:bidi="ar-SA"/>
      </w:rPr>
    </w:lvl>
    <w:lvl w:ilvl="6" w:tplc="2014F584">
      <w:numFmt w:val="bullet"/>
      <w:lvlText w:val="•"/>
      <w:lvlJc w:val="left"/>
      <w:pPr>
        <w:ind w:left="6344" w:hanging="360"/>
      </w:pPr>
      <w:rPr>
        <w:rFonts w:hint="default"/>
        <w:lang w:val="en-US" w:eastAsia="en-US" w:bidi="ar-SA"/>
      </w:rPr>
    </w:lvl>
    <w:lvl w:ilvl="7" w:tplc="5566B29A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8" w:tplc="453A3A00">
      <w:numFmt w:val="bullet"/>
      <w:lvlText w:val="•"/>
      <w:lvlJc w:val="left"/>
      <w:pPr>
        <w:ind w:left="819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FD7129E"/>
    <w:multiLevelType w:val="hybridMultilevel"/>
    <w:tmpl w:val="B7F2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86C27"/>
    <w:multiLevelType w:val="hybridMultilevel"/>
    <w:tmpl w:val="A768ED9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3F77045C"/>
    <w:multiLevelType w:val="hybridMultilevel"/>
    <w:tmpl w:val="D9D42956"/>
    <w:lvl w:ilvl="0" w:tplc="2294E894">
      <w:numFmt w:val="bullet"/>
      <w:lvlText w:val="•"/>
      <w:lvlJc w:val="left"/>
      <w:pPr>
        <w:ind w:left="80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77CD46C"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  <w:lvl w:ilvl="2" w:tplc="C4E6590C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  <w:lvl w:ilvl="3" w:tplc="7EBC70CE">
      <w:numFmt w:val="bullet"/>
      <w:lvlText w:val="•"/>
      <w:lvlJc w:val="left"/>
      <w:pPr>
        <w:ind w:left="3572" w:hanging="360"/>
      </w:pPr>
      <w:rPr>
        <w:rFonts w:hint="default"/>
        <w:lang w:val="en-US" w:eastAsia="en-US" w:bidi="ar-SA"/>
      </w:rPr>
    </w:lvl>
    <w:lvl w:ilvl="4" w:tplc="30C41B5E">
      <w:numFmt w:val="bullet"/>
      <w:lvlText w:val="•"/>
      <w:lvlJc w:val="left"/>
      <w:pPr>
        <w:ind w:left="4496" w:hanging="360"/>
      </w:pPr>
      <w:rPr>
        <w:rFonts w:hint="default"/>
        <w:lang w:val="en-US" w:eastAsia="en-US" w:bidi="ar-SA"/>
      </w:rPr>
    </w:lvl>
    <w:lvl w:ilvl="5" w:tplc="4F5A9434">
      <w:numFmt w:val="bullet"/>
      <w:lvlText w:val="•"/>
      <w:lvlJc w:val="left"/>
      <w:pPr>
        <w:ind w:left="5420" w:hanging="360"/>
      </w:pPr>
      <w:rPr>
        <w:rFonts w:hint="default"/>
        <w:lang w:val="en-US" w:eastAsia="en-US" w:bidi="ar-SA"/>
      </w:rPr>
    </w:lvl>
    <w:lvl w:ilvl="6" w:tplc="30DCE2FE">
      <w:numFmt w:val="bullet"/>
      <w:lvlText w:val="•"/>
      <w:lvlJc w:val="left"/>
      <w:pPr>
        <w:ind w:left="6344" w:hanging="360"/>
      </w:pPr>
      <w:rPr>
        <w:rFonts w:hint="default"/>
        <w:lang w:val="en-US" w:eastAsia="en-US" w:bidi="ar-SA"/>
      </w:rPr>
    </w:lvl>
    <w:lvl w:ilvl="7" w:tplc="D2FA82C8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8" w:tplc="A9522958">
      <w:numFmt w:val="bullet"/>
      <w:lvlText w:val="•"/>
      <w:lvlJc w:val="left"/>
      <w:pPr>
        <w:ind w:left="819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3DC0F88"/>
    <w:multiLevelType w:val="hybridMultilevel"/>
    <w:tmpl w:val="F0A0F18C"/>
    <w:lvl w:ilvl="0" w:tplc="AB320D40">
      <w:numFmt w:val="bullet"/>
      <w:lvlText w:val="●"/>
      <w:lvlJc w:val="left"/>
      <w:pPr>
        <w:ind w:left="979" w:hanging="360"/>
      </w:pPr>
      <w:rPr>
        <w:rFonts w:ascii="Arial MT" w:eastAsia="Arial MT" w:hAnsi="Arial MT" w:cs="Arial MT" w:hint="default"/>
        <w:spacing w:val="0"/>
        <w:w w:val="6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FE6299"/>
    <w:multiLevelType w:val="hybridMultilevel"/>
    <w:tmpl w:val="BDC4921A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4B1B1C11"/>
    <w:multiLevelType w:val="hybridMultilevel"/>
    <w:tmpl w:val="E582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0A6CBE"/>
    <w:multiLevelType w:val="hybridMultilevel"/>
    <w:tmpl w:val="F912E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D7E79"/>
    <w:multiLevelType w:val="hybridMultilevel"/>
    <w:tmpl w:val="96C47464"/>
    <w:lvl w:ilvl="0" w:tplc="0809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97A781C"/>
    <w:multiLevelType w:val="hybridMultilevel"/>
    <w:tmpl w:val="26AAC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059FA"/>
    <w:multiLevelType w:val="hybridMultilevel"/>
    <w:tmpl w:val="2834D66C"/>
    <w:lvl w:ilvl="0" w:tplc="6BECCA50">
      <w:numFmt w:val="bullet"/>
      <w:lvlText w:val="•"/>
      <w:lvlJc w:val="left"/>
      <w:pPr>
        <w:ind w:left="80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BECDD60"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  <w:lvl w:ilvl="2" w:tplc="64DE043A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  <w:lvl w:ilvl="3" w:tplc="7E68D590">
      <w:numFmt w:val="bullet"/>
      <w:lvlText w:val="•"/>
      <w:lvlJc w:val="left"/>
      <w:pPr>
        <w:ind w:left="3572" w:hanging="360"/>
      </w:pPr>
      <w:rPr>
        <w:rFonts w:hint="default"/>
        <w:lang w:val="en-US" w:eastAsia="en-US" w:bidi="ar-SA"/>
      </w:rPr>
    </w:lvl>
    <w:lvl w:ilvl="4" w:tplc="7652A850">
      <w:numFmt w:val="bullet"/>
      <w:lvlText w:val="•"/>
      <w:lvlJc w:val="left"/>
      <w:pPr>
        <w:ind w:left="4496" w:hanging="360"/>
      </w:pPr>
      <w:rPr>
        <w:rFonts w:hint="default"/>
        <w:lang w:val="en-US" w:eastAsia="en-US" w:bidi="ar-SA"/>
      </w:rPr>
    </w:lvl>
    <w:lvl w:ilvl="5" w:tplc="B596C06A">
      <w:numFmt w:val="bullet"/>
      <w:lvlText w:val="•"/>
      <w:lvlJc w:val="left"/>
      <w:pPr>
        <w:ind w:left="5420" w:hanging="360"/>
      </w:pPr>
      <w:rPr>
        <w:rFonts w:hint="default"/>
        <w:lang w:val="en-US" w:eastAsia="en-US" w:bidi="ar-SA"/>
      </w:rPr>
    </w:lvl>
    <w:lvl w:ilvl="6" w:tplc="2E62DE2C">
      <w:numFmt w:val="bullet"/>
      <w:lvlText w:val="•"/>
      <w:lvlJc w:val="left"/>
      <w:pPr>
        <w:ind w:left="6344" w:hanging="360"/>
      </w:pPr>
      <w:rPr>
        <w:rFonts w:hint="default"/>
        <w:lang w:val="en-US" w:eastAsia="en-US" w:bidi="ar-SA"/>
      </w:rPr>
    </w:lvl>
    <w:lvl w:ilvl="7" w:tplc="FD66C87C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8" w:tplc="E482FB86">
      <w:numFmt w:val="bullet"/>
      <w:lvlText w:val="•"/>
      <w:lvlJc w:val="left"/>
      <w:pPr>
        <w:ind w:left="819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6D010A7"/>
    <w:multiLevelType w:val="hybridMultilevel"/>
    <w:tmpl w:val="05C80300"/>
    <w:lvl w:ilvl="0" w:tplc="6ED0A978">
      <w:numFmt w:val="bullet"/>
      <w:lvlText w:val="●"/>
      <w:lvlJc w:val="left"/>
      <w:pPr>
        <w:ind w:left="815" w:hanging="360"/>
      </w:pPr>
      <w:rPr>
        <w:rFonts w:ascii="Arial MT" w:eastAsia="Arial MT" w:hAnsi="Arial MT" w:cs="Arial MT" w:hint="default"/>
        <w:spacing w:val="0"/>
        <w:w w:val="60"/>
        <w:lang w:val="en-US" w:eastAsia="en-US" w:bidi="ar-SA"/>
      </w:rPr>
    </w:lvl>
    <w:lvl w:ilvl="1" w:tplc="FBC664D8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2" w:tplc="1C5A2940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3" w:tplc="DBDAC24A">
      <w:numFmt w:val="bullet"/>
      <w:lvlText w:val="•"/>
      <w:lvlJc w:val="left"/>
      <w:pPr>
        <w:ind w:left="3754" w:hanging="360"/>
      </w:pPr>
      <w:rPr>
        <w:rFonts w:hint="default"/>
        <w:lang w:val="en-US" w:eastAsia="en-US" w:bidi="ar-SA"/>
      </w:rPr>
    </w:lvl>
    <w:lvl w:ilvl="4" w:tplc="3C748C7A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5" w:tplc="8BAE2880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6" w:tplc="29DC6BAA">
      <w:numFmt w:val="bullet"/>
      <w:lvlText w:val="•"/>
      <w:lvlJc w:val="left"/>
      <w:pPr>
        <w:ind w:left="6688" w:hanging="360"/>
      </w:pPr>
      <w:rPr>
        <w:rFonts w:hint="default"/>
        <w:lang w:val="en-US" w:eastAsia="en-US" w:bidi="ar-SA"/>
      </w:rPr>
    </w:lvl>
    <w:lvl w:ilvl="7" w:tplc="BC14FA66">
      <w:numFmt w:val="bullet"/>
      <w:lvlText w:val="•"/>
      <w:lvlJc w:val="left"/>
      <w:pPr>
        <w:ind w:left="7666" w:hanging="360"/>
      </w:pPr>
      <w:rPr>
        <w:rFonts w:hint="default"/>
        <w:lang w:val="en-US" w:eastAsia="en-US" w:bidi="ar-SA"/>
      </w:rPr>
    </w:lvl>
    <w:lvl w:ilvl="8" w:tplc="A3F2248C">
      <w:numFmt w:val="bullet"/>
      <w:lvlText w:val="•"/>
      <w:lvlJc w:val="left"/>
      <w:pPr>
        <w:ind w:left="8644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C9E3897"/>
    <w:multiLevelType w:val="hybridMultilevel"/>
    <w:tmpl w:val="95323A4C"/>
    <w:lvl w:ilvl="0" w:tplc="F306C7F0">
      <w:numFmt w:val="bullet"/>
      <w:lvlText w:val="•"/>
      <w:lvlJc w:val="left"/>
      <w:pPr>
        <w:ind w:left="80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88A7826"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  <w:lvl w:ilvl="2" w:tplc="E3F82338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  <w:lvl w:ilvl="3" w:tplc="6CA69C82">
      <w:numFmt w:val="bullet"/>
      <w:lvlText w:val="•"/>
      <w:lvlJc w:val="left"/>
      <w:pPr>
        <w:ind w:left="3572" w:hanging="360"/>
      </w:pPr>
      <w:rPr>
        <w:rFonts w:hint="default"/>
        <w:lang w:val="en-US" w:eastAsia="en-US" w:bidi="ar-SA"/>
      </w:rPr>
    </w:lvl>
    <w:lvl w:ilvl="4" w:tplc="D2B6155C">
      <w:numFmt w:val="bullet"/>
      <w:lvlText w:val="•"/>
      <w:lvlJc w:val="left"/>
      <w:pPr>
        <w:ind w:left="4496" w:hanging="360"/>
      </w:pPr>
      <w:rPr>
        <w:rFonts w:hint="default"/>
        <w:lang w:val="en-US" w:eastAsia="en-US" w:bidi="ar-SA"/>
      </w:rPr>
    </w:lvl>
    <w:lvl w:ilvl="5" w:tplc="ED741E8A">
      <w:numFmt w:val="bullet"/>
      <w:lvlText w:val="•"/>
      <w:lvlJc w:val="left"/>
      <w:pPr>
        <w:ind w:left="5420" w:hanging="360"/>
      </w:pPr>
      <w:rPr>
        <w:rFonts w:hint="default"/>
        <w:lang w:val="en-US" w:eastAsia="en-US" w:bidi="ar-SA"/>
      </w:rPr>
    </w:lvl>
    <w:lvl w:ilvl="6" w:tplc="DF94BA02">
      <w:numFmt w:val="bullet"/>
      <w:lvlText w:val="•"/>
      <w:lvlJc w:val="left"/>
      <w:pPr>
        <w:ind w:left="6344" w:hanging="360"/>
      </w:pPr>
      <w:rPr>
        <w:rFonts w:hint="default"/>
        <w:lang w:val="en-US" w:eastAsia="en-US" w:bidi="ar-SA"/>
      </w:rPr>
    </w:lvl>
    <w:lvl w:ilvl="7" w:tplc="53FC827E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8" w:tplc="C24EC77C">
      <w:numFmt w:val="bullet"/>
      <w:lvlText w:val="•"/>
      <w:lvlJc w:val="left"/>
      <w:pPr>
        <w:ind w:left="819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26C7B3E"/>
    <w:multiLevelType w:val="hybridMultilevel"/>
    <w:tmpl w:val="8A2AE4A4"/>
    <w:lvl w:ilvl="0" w:tplc="22C2D874">
      <w:numFmt w:val="bullet"/>
      <w:lvlText w:val="●"/>
      <w:lvlJc w:val="left"/>
      <w:pPr>
        <w:ind w:left="844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6FEAF24">
      <w:numFmt w:val="bullet"/>
      <w:lvlText w:val="•"/>
      <w:lvlJc w:val="left"/>
      <w:pPr>
        <w:ind w:left="1877" w:hanging="360"/>
      </w:pPr>
      <w:rPr>
        <w:rFonts w:hint="default"/>
        <w:lang w:val="en-US" w:eastAsia="en-US" w:bidi="ar-SA"/>
      </w:rPr>
    </w:lvl>
    <w:lvl w:ilvl="2" w:tplc="ADBC933C">
      <w:numFmt w:val="bullet"/>
      <w:lvlText w:val="•"/>
      <w:lvlJc w:val="left"/>
      <w:pPr>
        <w:ind w:left="2914" w:hanging="360"/>
      </w:pPr>
      <w:rPr>
        <w:rFonts w:hint="default"/>
        <w:lang w:val="en-US" w:eastAsia="en-US" w:bidi="ar-SA"/>
      </w:rPr>
    </w:lvl>
    <w:lvl w:ilvl="3" w:tplc="09161540">
      <w:numFmt w:val="bullet"/>
      <w:lvlText w:val="•"/>
      <w:lvlJc w:val="left"/>
      <w:pPr>
        <w:ind w:left="3951" w:hanging="360"/>
      </w:pPr>
      <w:rPr>
        <w:rFonts w:hint="default"/>
        <w:lang w:val="en-US" w:eastAsia="en-US" w:bidi="ar-SA"/>
      </w:rPr>
    </w:lvl>
    <w:lvl w:ilvl="4" w:tplc="84BA69BE">
      <w:numFmt w:val="bullet"/>
      <w:lvlText w:val="•"/>
      <w:lvlJc w:val="left"/>
      <w:pPr>
        <w:ind w:left="4989" w:hanging="360"/>
      </w:pPr>
      <w:rPr>
        <w:rFonts w:hint="default"/>
        <w:lang w:val="en-US" w:eastAsia="en-US" w:bidi="ar-SA"/>
      </w:rPr>
    </w:lvl>
    <w:lvl w:ilvl="5" w:tplc="13806832">
      <w:numFmt w:val="bullet"/>
      <w:lvlText w:val="•"/>
      <w:lvlJc w:val="left"/>
      <w:pPr>
        <w:ind w:left="6026" w:hanging="360"/>
      </w:pPr>
      <w:rPr>
        <w:rFonts w:hint="default"/>
        <w:lang w:val="en-US" w:eastAsia="en-US" w:bidi="ar-SA"/>
      </w:rPr>
    </w:lvl>
    <w:lvl w:ilvl="6" w:tplc="CE645E8A">
      <w:numFmt w:val="bullet"/>
      <w:lvlText w:val="•"/>
      <w:lvlJc w:val="left"/>
      <w:pPr>
        <w:ind w:left="7063" w:hanging="360"/>
      </w:pPr>
      <w:rPr>
        <w:rFonts w:hint="default"/>
        <w:lang w:val="en-US" w:eastAsia="en-US" w:bidi="ar-SA"/>
      </w:rPr>
    </w:lvl>
    <w:lvl w:ilvl="7" w:tplc="61881F96">
      <w:numFmt w:val="bullet"/>
      <w:lvlText w:val="•"/>
      <w:lvlJc w:val="left"/>
      <w:pPr>
        <w:ind w:left="8101" w:hanging="360"/>
      </w:pPr>
      <w:rPr>
        <w:rFonts w:hint="default"/>
        <w:lang w:val="en-US" w:eastAsia="en-US" w:bidi="ar-SA"/>
      </w:rPr>
    </w:lvl>
    <w:lvl w:ilvl="8" w:tplc="1C0A25DC">
      <w:numFmt w:val="bullet"/>
      <w:lvlText w:val="•"/>
      <w:lvlJc w:val="left"/>
      <w:pPr>
        <w:ind w:left="913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88D0A85"/>
    <w:multiLevelType w:val="hybridMultilevel"/>
    <w:tmpl w:val="B89CA7E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379405762">
    <w:abstractNumId w:val="2"/>
  </w:num>
  <w:num w:numId="2" w16cid:durableId="100227378">
    <w:abstractNumId w:val="5"/>
  </w:num>
  <w:num w:numId="3" w16cid:durableId="1050030754">
    <w:abstractNumId w:val="23"/>
  </w:num>
  <w:num w:numId="4" w16cid:durableId="138620477">
    <w:abstractNumId w:val="0"/>
  </w:num>
  <w:num w:numId="5" w16cid:durableId="659626357">
    <w:abstractNumId w:val="9"/>
  </w:num>
  <w:num w:numId="6" w16cid:durableId="1672758932">
    <w:abstractNumId w:val="25"/>
  </w:num>
  <w:num w:numId="7" w16cid:durableId="1820224193">
    <w:abstractNumId w:val="3"/>
  </w:num>
  <w:num w:numId="8" w16cid:durableId="316766846">
    <w:abstractNumId w:val="1"/>
  </w:num>
  <w:num w:numId="9" w16cid:durableId="1809012004">
    <w:abstractNumId w:val="22"/>
  </w:num>
  <w:num w:numId="10" w16cid:durableId="43993646">
    <w:abstractNumId w:val="12"/>
  </w:num>
  <w:num w:numId="11" w16cid:durableId="105739748">
    <w:abstractNumId w:val="24"/>
  </w:num>
  <w:num w:numId="12" w16cid:durableId="1945453386">
    <w:abstractNumId w:val="15"/>
  </w:num>
  <w:num w:numId="13" w16cid:durableId="1625309872">
    <w:abstractNumId w:val="4"/>
  </w:num>
  <w:num w:numId="14" w16cid:durableId="452407000">
    <w:abstractNumId w:val="19"/>
  </w:num>
  <w:num w:numId="15" w16cid:durableId="2080713521">
    <w:abstractNumId w:val="16"/>
  </w:num>
  <w:num w:numId="16" w16cid:durableId="1565291040">
    <w:abstractNumId w:val="10"/>
  </w:num>
  <w:num w:numId="17" w16cid:durableId="46031707">
    <w:abstractNumId w:val="20"/>
  </w:num>
  <w:num w:numId="18" w16cid:durableId="1008556780">
    <w:abstractNumId w:val="26"/>
  </w:num>
  <w:num w:numId="19" w16cid:durableId="707992524">
    <w:abstractNumId w:val="6"/>
  </w:num>
  <w:num w:numId="20" w16cid:durableId="1571042678">
    <w:abstractNumId w:val="8"/>
  </w:num>
  <w:num w:numId="21" w16cid:durableId="1413039086">
    <w:abstractNumId w:val="14"/>
  </w:num>
  <w:num w:numId="22" w16cid:durableId="2021665355">
    <w:abstractNumId w:val="13"/>
  </w:num>
  <w:num w:numId="23" w16cid:durableId="1465344711">
    <w:abstractNumId w:val="11"/>
  </w:num>
  <w:num w:numId="24" w16cid:durableId="380178424">
    <w:abstractNumId w:val="21"/>
  </w:num>
  <w:num w:numId="25" w16cid:durableId="222451866">
    <w:abstractNumId w:val="18"/>
  </w:num>
  <w:num w:numId="26" w16cid:durableId="2003654185">
    <w:abstractNumId w:val="7"/>
  </w:num>
  <w:num w:numId="27" w16cid:durableId="7765656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B5"/>
    <w:rsid w:val="00020937"/>
    <w:rsid w:val="0002132F"/>
    <w:rsid w:val="00026A66"/>
    <w:rsid w:val="00027AC5"/>
    <w:rsid w:val="00031427"/>
    <w:rsid w:val="000363B3"/>
    <w:rsid w:val="00045629"/>
    <w:rsid w:val="000474E3"/>
    <w:rsid w:val="00047558"/>
    <w:rsid w:val="000510E6"/>
    <w:rsid w:val="00062AF2"/>
    <w:rsid w:val="000679F1"/>
    <w:rsid w:val="00076C5B"/>
    <w:rsid w:val="00081EEA"/>
    <w:rsid w:val="00097F50"/>
    <w:rsid w:val="000A230E"/>
    <w:rsid w:val="000A5C8C"/>
    <w:rsid w:val="000B3173"/>
    <w:rsid w:val="000B75A7"/>
    <w:rsid w:val="000B7EB2"/>
    <w:rsid w:val="000C34B2"/>
    <w:rsid w:val="000C46EA"/>
    <w:rsid w:val="000C5C48"/>
    <w:rsid w:val="000F51EF"/>
    <w:rsid w:val="00100B8A"/>
    <w:rsid w:val="00103945"/>
    <w:rsid w:val="00103BC1"/>
    <w:rsid w:val="001113A7"/>
    <w:rsid w:val="00111FAD"/>
    <w:rsid w:val="0011525F"/>
    <w:rsid w:val="00127AA5"/>
    <w:rsid w:val="001331B5"/>
    <w:rsid w:val="0014155B"/>
    <w:rsid w:val="00144756"/>
    <w:rsid w:val="00146535"/>
    <w:rsid w:val="00146C29"/>
    <w:rsid w:val="00151C41"/>
    <w:rsid w:val="001617C3"/>
    <w:rsid w:val="00163ABF"/>
    <w:rsid w:val="0016490A"/>
    <w:rsid w:val="00164B5A"/>
    <w:rsid w:val="00182CA5"/>
    <w:rsid w:val="00185D14"/>
    <w:rsid w:val="00195513"/>
    <w:rsid w:val="001A7D68"/>
    <w:rsid w:val="001C11D1"/>
    <w:rsid w:val="001C3B9C"/>
    <w:rsid w:val="001C4C7B"/>
    <w:rsid w:val="001D36DA"/>
    <w:rsid w:val="001D4A8D"/>
    <w:rsid w:val="001D500D"/>
    <w:rsid w:val="001D564E"/>
    <w:rsid w:val="001D75AB"/>
    <w:rsid w:val="001E03B5"/>
    <w:rsid w:val="001E2B5C"/>
    <w:rsid w:val="001F73E9"/>
    <w:rsid w:val="001F75AA"/>
    <w:rsid w:val="002002C2"/>
    <w:rsid w:val="002017E6"/>
    <w:rsid w:val="00202448"/>
    <w:rsid w:val="002026AC"/>
    <w:rsid w:val="002047FE"/>
    <w:rsid w:val="002140F4"/>
    <w:rsid w:val="00214B24"/>
    <w:rsid w:val="00216B75"/>
    <w:rsid w:val="0022133F"/>
    <w:rsid w:val="00232BF9"/>
    <w:rsid w:val="002410EC"/>
    <w:rsid w:val="00252DA3"/>
    <w:rsid w:val="00254975"/>
    <w:rsid w:val="00254F74"/>
    <w:rsid w:val="0026103E"/>
    <w:rsid w:val="00266781"/>
    <w:rsid w:val="002701F0"/>
    <w:rsid w:val="00272C7F"/>
    <w:rsid w:val="00281768"/>
    <w:rsid w:val="00283D84"/>
    <w:rsid w:val="00290990"/>
    <w:rsid w:val="002947DC"/>
    <w:rsid w:val="002A1810"/>
    <w:rsid w:val="002B61E3"/>
    <w:rsid w:val="002C4726"/>
    <w:rsid w:val="002D37E7"/>
    <w:rsid w:val="002D74A7"/>
    <w:rsid w:val="002E1709"/>
    <w:rsid w:val="002E36B0"/>
    <w:rsid w:val="002E38DE"/>
    <w:rsid w:val="002F5684"/>
    <w:rsid w:val="003106A9"/>
    <w:rsid w:val="003136B7"/>
    <w:rsid w:val="00322BA2"/>
    <w:rsid w:val="003421D5"/>
    <w:rsid w:val="00366813"/>
    <w:rsid w:val="0038706C"/>
    <w:rsid w:val="00390DBF"/>
    <w:rsid w:val="00391817"/>
    <w:rsid w:val="003A4C5D"/>
    <w:rsid w:val="003A7183"/>
    <w:rsid w:val="003A72DF"/>
    <w:rsid w:val="003B05A5"/>
    <w:rsid w:val="003B3B75"/>
    <w:rsid w:val="003B48ED"/>
    <w:rsid w:val="003C6A49"/>
    <w:rsid w:val="003D18B3"/>
    <w:rsid w:val="003D1EA1"/>
    <w:rsid w:val="003D4B8E"/>
    <w:rsid w:val="003D7C89"/>
    <w:rsid w:val="003E30F5"/>
    <w:rsid w:val="003F10B2"/>
    <w:rsid w:val="003F720D"/>
    <w:rsid w:val="00400711"/>
    <w:rsid w:val="00421F67"/>
    <w:rsid w:val="00431905"/>
    <w:rsid w:val="004523DD"/>
    <w:rsid w:val="0045726A"/>
    <w:rsid w:val="00467764"/>
    <w:rsid w:val="004677B5"/>
    <w:rsid w:val="00480B45"/>
    <w:rsid w:val="0048411F"/>
    <w:rsid w:val="00484A66"/>
    <w:rsid w:val="00494D43"/>
    <w:rsid w:val="00495D66"/>
    <w:rsid w:val="004A3C99"/>
    <w:rsid w:val="004A43D7"/>
    <w:rsid w:val="004A51C9"/>
    <w:rsid w:val="004A565D"/>
    <w:rsid w:val="004B167F"/>
    <w:rsid w:val="004B77C8"/>
    <w:rsid w:val="004C66DF"/>
    <w:rsid w:val="004D3185"/>
    <w:rsid w:val="004D379A"/>
    <w:rsid w:val="005043A7"/>
    <w:rsid w:val="005070F7"/>
    <w:rsid w:val="00517B02"/>
    <w:rsid w:val="00531237"/>
    <w:rsid w:val="0055284F"/>
    <w:rsid w:val="00563FCE"/>
    <w:rsid w:val="00577149"/>
    <w:rsid w:val="00580A6E"/>
    <w:rsid w:val="00581080"/>
    <w:rsid w:val="0058384D"/>
    <w:rsid w:val="00584FE5"/>
    <w:rsid w:val="005A51D9"/>
    <w:rsid w:val="005A543B"/>
    <w:rsid w:val="005A6BD2"/>
    <w:rsid w:val="005A6E97"/>
    <w:rsid w:val="005B4417"/>
    <w:rsid w:val="005B46D3"/>
    <w:rsid w:val="005C1B9A"/>
    <w:rsid w:val="005D019F"/>
    <w:rsid w:val="005F58BD"/>
    <w:rsid w:val="006019DD"/>
    <w:rsid w:val="0060463A"/>
    <w:rsid w:val="00604CCA"/>
    <w:rsid w:val="006059CF"/>
    <w:rsid w:val="00621FCF"/>
    <w:rsid w:val="00623DCD"/>
    <w:rsid w:val="006268F6"/>
    <w:rsid w:val="00631389"/>
    <w:rsid w:val="00632A91"/>
    <w:rsid w:val="006334F2"/>
    <w:rsid w:val="0064093C"/>
    <w:rsid w:val="00642102"/>
    <w:rsid w:val="00671AEC"/>
    <w:rsid w:val="00674796"/>
    <w:rsid w:val="00677412"/>
    <w:rsid w:val="006817DF"/>
    <w:rsid w:val="0068226D"/>
    <w:rsid w:val="006A5DC7"/>
    <w:rsid w:val="006C791B"/>
    <w:rsid w:val="006D3B8D"/>
    <w:rsid w:val="006D5017"/>
    <w:rsid w:val="006F0FBB"/>
    <w:rsid w:val="00730C9B"/>
    <w:rsid w:val="00744574"/>
    <w:rsid w:val="007467DA"/>
    <w:rsid w:val="00747D1F"/>
    <w:rsid w:val="00762D78"/>
    <w:rsid w:val="00773CF0"/>
    <w:rsid w:val="0077440B"/>
    <w:rsid w:val="007844FB"/>
    <w:rsid w:val="00786197"/>
    <w:rsid w:val="007A2B7B"/>
    <w:rsid w:val="007B21C0"/>
    <w:rsid w:val="007C3B83"/>
    <w:rsid w:val="007C50DC"/>
    <w:rsid w:val="007D4591"/>
    <w:rsid w:val="007D61C9"/>
    <w:rsid w:val="007E462A"/>
    <w:rsid w:val="00802C66"/>
    <w:rsid w:val="00803688"/>
    <w:rsid w:val="008107D0"/>
    <w:rsid w:val="008110D0"/>
    <w:rsid w:val="00814724"/>
    <w:rsid w:val="0081525A"/>
    <w:rsid w:val="0081618D"/>
    <w:rsid w:val="00822ACB"/>
    <w:rsid w:val="00831735"/>
    <w:rsid w:val="00840352"/>
    <w:rsid w:val="008523A5"/>
    <w:rsid w:val="00855974"/>
    <w:rsid w:val="0086719C"/>
    <w:rsid w:val="00877EE5"/>
    <w:rsid w:val="008A34DD"/>
    <w:rsid w:val="008D67D6"/>
    <w:rsid w:val="008D7E14"/>
    <w:rsid w:val="008E015E"/>
    <w:rsid w:val="008E5397"/>
    <w:rsid w:val="008F0AFA"/>
    <w:rsid w:val="008F5E80"/>
    <w:rsid w:val="00900BB9"/>
    <w:rsid w:val="00902493"/>
    <w:rsid w:val="009134E7"/>
    <w:rsid w:val="00917A98"/>
    <w:rsid w:val="0092028F"/>
    <w:rsid w:val="009239EF"/>
    <w:rsid w:val="00924795"/>
    <w:rsid w:val="0093373F"/>
    <w:rsid w:val="0093374D"/>
    <w:rsid w:val="00936487"/>
    <w:rsid w:val="009442C9"/>
    <w:rsid w:val="00951E3C"/>
    <w:rsid w:val="009526C8"/>
    <w:rsid w:val="009621B4"/>
    <w:rsid w:val="00962208"/>
    <w:rsid w:val="00983356"/>
    <w:rsid w:val="00984DA0"/>
    <w:rsid w:val="00986EB4"/>
    <w:rsid w:val="00992F34"/>
    <w:rsid w:val="00996EC7"/>
    <w:rsid w:val="009B2918"/>
    <w:rsid w:val="009C4106"/>
    <w:rsid w:val="009E1519"/>
    <w:rsid w:val="009F00E3"/>
    <w:rsid w:val="009F4996"/>
    <w:rsid w:val="009F643E"/>
    <w:rsid w:val="00A13140"/>
    <w:rsid w:val="00A222AF"/>
    <w:rsid w:val="00A271AA"/>
    <w:rsid w:val="00A32A25"/>
    <w:rsid w:val="00A401BC"/>
    <w:rsid w:val="00A40644"/>
    <w:rsid w:val="00A40F87"/>
    <w:rsid w:val="00A4151B"/>
    <w:rsid w:val="00A434FD"/>
    <w:rsid w:val="00A43A04"/>
    <w:rsid w:val="00A47B7D"/>
    <w:rsid w:val="00A50D13"/>
    <w:rsid w:val="00A61433"/>
    <w:rsid w:val="00A655F4"/>
    <w:rsid w:val="00A67E5C"/>
    <w:rsid w:val="00A67E75"/>
    <w:rsid w:val="00A7038A"/>
    <w:rsid w:val="00A8238A"/>
    <w:rsid w:val="00A93297"/>
    <w:rsid w:val="00A94AF7"/>
    <w:rsid w:val="00A97225"/>
    <w:rsid w:val="00AA16FC"/>
    <w:rsid w:val="00AC0791"/>
    <w:rsid w:val="00AD73CD"/>
    <w:rsid w:val="00AE45C9"/>
    <w:rsid w:val="00AF4323"/>
    <w:rsid w:val="00AF4794"/>
    <w:rsid w:val="00B046C2"/>
    <w:rsid w:val="00B071DB"/>
    <w:rsid w:val="00B16A33"/>
    <w:rsid w:val="00B22BAF"/>
    <w:rsid w:val="00B316C6"/>
    <w:rsid w:val="00B35F1C"/>
    <w:rsid w:val="00B360CA"/>
    <w:rsid w:val="00B36EB3"/>
    <w:rsid w:val="00B41009"/>
    <w:rsid w:val="00B466BD"/>
    <w:rsid w:val="00B661B1"/>
    <w:rsid w:val="00B72D88"/>
    <w:rsid w:val="00B82373"/>
    <w:rsid w:val="00B92E5D"/>
    <w:rsid w:val="00B932F3"/>
    <w:rsid w:val="00B93A17"/>
    <w:rsid w:val="00B9548C"/>
    <w:rsid w:val="00BA16B4"/>
    <w:rsid w:val="00BA49C9"/>
    <w:rsid w:val="00BA5315"/>
    <w:rsid w:val="00BB5C6B"/>
    <w:rsid w:val="00BB6C28"/>
    <w:rsid w:val="00BC1FB5"/>
    <w:rsid w:val="00BD1116"/>
    <w:rsid w:val="00BD54F9"/>
    <w:rsid w:val="00BF2171"/>
    <w:rsid w:val="00C15AEA"/>
    <w:rsid w:val="00C24983"/>
    <w:rsid w:val="00C26BE8"/>
    <w:rsid w:val="00C3243F"/>
    <w:rsid w:val="00C350FF"/>
    <w:rsid w:val="00C36364"/>
    <w:rsid w:val="00C37447"/>
    <w:rsid w:val="00C4255B"/>
    <w:rsid w:val="00C43FD2"/>
    <w:rsid w:val="00C516DD"/>
    <w:rsid w:val="00C70D70"/>
    <w:rsid w:val="00C74FFC"/>
    <w:rsid w:val="00C9610D"/>
    <w:rsid w:val="00CA30BA"/>
    <w:rsid w:val="00CA4A51"/>
    <w:rsid w:val="00CA55FF"/>
    <w:rsid w:val="00CA5866"/>
    <w:rsid w:val="00CB2E39"/>
    <w:rsid w:val="00CB48C8"/>
    <w:rsid w:val="00CB591C"/>
    <w:rsid w:val="00CC04F2"/>
    <w:rsid w:val="00CC0BE1"/>
    <w:rsid w:val="00CC4432"/>
    <w:rsid w:val="00CC45EA"/>
    <w:rsid w:val="00CC496E"/>
    <w:rsid w:val="00CC4D93"/>
    <w:rsid w:val="00CE3FF6"/>
    <w:rsid w:val="00CE5A5F"/>
    <w:rsid w:val="00CF1564"/>
    <w:rsid w:val="00D03AA1"/>
    <w:rsid w:val="00D06F4C"/>
    <w:rsid w:val="00D17473"/>
    <w:rsid w:val="00D204CB"/>
    <w:rsid w:val="00D20DE4"/>
    <w:rsid w:val="00D20EE3"/>
    <w:rsid w:val="00D26D60"/>
    <w:rsid w:val="00D330D5"/>
    <w:rsid w:val="00D358AF"/>
    <w:rsid w:val="00D562F6"/>
    <w:rsid w:val="00D6443E"/>
    <w:rsid w:val="00D6716D"/>
    <w:rsid w:val="00D80C18"/>
    <w:rsid w:val="00DA2EB6"/>
    <w:rsid w:val="00DA3ED3"/>
    <w:rsid w:val="00DB4B04"/>
    <w:rsid w:val="00DB57FD"/>
    <w:rsid w:val="00DC0FFD"/>
    <w:rsid w:val="00DC22D8"/>
    <w:rsid w:val="00DC48B6"/>
    <w:rsid w:val="00DD4FFB"/>
    <w:rsid w:val="00DE1803"/>
    <w:rsid w:val="00DF3BFD"/>
    <w:rsid w:val="00DF63D7"/>
    <w:rsid w:val="00E0498A"/>
    <w:rsid w:val="00E25F96"/>
    <w:rsid w:val="00E36EDF"/>
    <w:rsid w:val="00E43AA4"/>
    <w:rsid w:val="00E54821"/>
    <w:rsid w:val="00E5647F"/>
    <w:rsid w:val="00E56D84"/>
    <w:rsid w:val="00E6049C"/>
    <w:rsid w:val="00E713F5"/>
    <w:rsid w:val="00E7493E"/>
    <w:rsid w:val="00E824B7"/>
    <w:rsid w:val="00E85A1C"/>
    <w:rsid w:val="00E869E7"/>
    <w:rsid w:val="00EA4A4C"/>
    <w:rsid w:val="00EB0FA2"/>
    <w:rsid w:val="00EB1A35"/>
    <w:rsid w:val="00EB2D3D"/>
    <w:rsid w:val="00EC31C1"/>
    <w:rsid w:val="00ED598A"/>
    <w:rsid w:val="00ED6496"/>
    <w:rsid w:val="00EE0A75"/>
    <w:rsid w:val="00EE1BE1"/>
    <w:rsid w:val="00EF0E4F"/>
    <w:rsid w:val="00EF21E9"/>
    <w:rsid w:val="00EF3AB2"/>
    <w:rsid w:val="00EF5829"/>
    <w:rsid w:val="00EF7C61"/>
    <w:rsid w:val="00F01D05"/>
    <w:rsid w:val="00F02E27"/>
    <w:rsid w:val="00F1144D"/>
    <w:rsid w:val="00F16C8F"/>
    <w:rsid w:val="00F34139"/>
    <w:rsid w:val="00F60E40"/>
    <w:rsid w:val="00F71564"/>
    <w:rsid w:val="00F761B3"/>
    <w:rsid w:val="00F7722F"/>
    <w:rsid w:val="00F80B1B"/>
    <w:rsid w:val="00F830E0"/>
    <w:rsid w:val="00F85853"/>
    <w:rsid w:val="00F90A03"/>
    <w:rsid w:val="00F92403"/>
    <w:rsid w:val="00FA46BB"/>
    <w:rsid w:val="00FC30D5"/>
    <w:rsid w:val="00FC5C78"/>
    <w:rsid w:val="00FD4D51"/>
    <w:rsid w:val="00FF1179"/>
    <w:rsid w:val="00FF2506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1A93E6"/>
  <w15:docId w15:val="{01A0CD67-63A0-440B-934B-CA89470E3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59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153"/>
      <w:outlineLvl w:val="1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ind w:left="349"/>
    </w:pPr>
    <w:rPr>
      <w:rFonts w:ascii="Arial" w:eastAsia="Arial" w:hAnsi="Arial" w:cs="Arial"/>
      <w:b/>
      <w:bCs/>
    </w:r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2"/>
      <w:ind w:right="437"/>
      <w:jc w:val="center"/>
    </w:pPr>
    <w:rPr>
      <w:rFonts w:ascii="Arial" w:eastAsia="Arial" w:hAnsi="Arial" w:cs="Arial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979" w:hanging="360"/>
    </w:pPr>
  </w:style>
  <w:style w:type="paragraph" w:customStyle="1" w:styleId="TableParagraph">
    <w:name w:val="Table Paragraph"/>
    <w:basedOn w:val="Normal"/>
    <w:uiPriority w:val="1"/>
    <w:qFormat/>
    <w:pPr>
      <w:ind w:left="94"/>
    </w:pPr>
  </w:style>
  <w:style w:type="paragraph" w:styleId="Header">
    <w:name w:val="header"/>
    <w:basedOn w:val="Normal"/>
    <w:link w:val="HeaderChar"/>
    <w:uiPriority w:val="99"/>
    <w:unhideWhenUsed/>
    <w:rsid w:val="00A43A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A04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A43A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3A04"/>
    <w:rPr>
      <w:rFonts w:ascii="Arial MT" w:eastAsia="Arial MT" w:hAnsi="Arial MT" w:cs="Arial MT"/>
    </w:rPr>
  </w:style>
  <w:style w:type="table" w:styleId="TableGrid">
    <w:name w:val="Table Grid"/>
    <w:basedOn w:val="TableNormal"/>
    <w:uiPriority w:val="59"/>
    <w:rsid w:val="006F0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81525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1525A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334F2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1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984cf3-f356-4620-89e4-4ea49894c0cb">
      <Terms xmlns="http://schemas.microsoft.com/office/infopath/2007/PartnerControls"/>
    </lcf76f155ced4ddcb4097134ff3c332f>
    <TaxCatchAll xmlns="1d56b21e-7bc1-49bd-bd4e-2221d8c90cd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404598C1F924C8D24EABE10F05737" ma:contentTypeVersion="13" ma:contentTypeDescription="Create a new document." ma:contentTypeScope="" ma:versionID="8ee87a0ace7161cef1b5172ee57c8945">
  <xsd:schema xmlns:xsd="http://www.w3.org/2001/XMLSchema" xmlns:xs="http://www.w3.org/2001/XMLSchema" xmlns:p="http://schemas.microsoft.com/office/2006/metadata/properties" xmlns:ns2="21984cf3-f356-4620-89e4-4ea49894c0cb" xmlns:ns3="1d56b21e-7bc1-49bd-bd4e-2221d8c90cd4" targetNamespace="http://schemas.microsoft.com/office/2006/metadata/properties" ma:root="true" ma:fieldsID="a338b9cea1f7bf0042e711b182dec85a" ns2:_="" ns3:_="">
    <xsd:import namespace="21984cf3-f356-4620-89e4-4ea49894c0cb"/>
    <xsd:import namespace="1d56b21e-7bc1-49bd-bd4e-2221d8c90c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84cf3-f356-4620-89e4-4ea49894c0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68f1233-609f-4a5c-8774-8e449502f5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6b21e-7bc1-49bd-bd4e-2221d8c90cd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8632aa-86bf-42c5-8495-91d8b059789e}" ma:internalName="TaxCatchAll" ma:showField="CatchAllData" ma:web="1d56b21e-7bc1-49bd-bd4e-2221d8c90c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D56EC3-7FF1-48D5-8970-48196E5D3A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CA9F77-2D37-46A3-B2C1-F4A745E4548A}">
  <ds:schemaRefs>
    <ds:schemaRef ds:uri="http://schemas.microsoft.com/office/2006/metadata/properties"/>
    <ds:schemaRef ds:uri="http://schemas.microsoft.com/office/infopath/2007/PartnerControls"/>
    <ds:schemaRef ds:uri="21984cf3-f356-4620-89e4-4ea49894c0cb"/>
    <ds:schemaRef ds:uri="1d56b21e-7bc1-49bd-bd4e-2221d8c90cd4"/>
  </ds:schemaRefs>
</ds:datastoreItem>
</file>

<file path=customXml/itemProps3.xml><?xml version="1.0" encoding="utf-8"?>
<ds:datastoreItem xmlns:ds="http://schemas.openxmlformats.org/officeDocument/2006/customXml" ds:itemID="{DDB6A888-5955-4A0D-ADE6-7428D37296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53C633-07B7-4900-8D7A-2F0792F13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984cf3-f356-4620-89e4-4ea49894c0cb"/>
    <ds:schemaRef ds:uri="1d56b21e-7bc1-49bd-bd4e-2221d8c90c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Elveden Schools Trust Terms of Reference 2024-25.docx</vt:lpstr>
    </vt:vector>
  </TitlesOfParts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Elveden Schools Trust Terms of Reference 2024-25.docx</dc:title>
  <dc:creator>Harriet Elliss</dc:creator>
  <cp:lastModifiedBy>Imogen Wallis</cp:lastModifiedBy>
  <cp:revision>34</cp:revision>
  <cp:lastPrinted>2025-10-07T15:34:00Z</cp:lastPrinted>
  <dcterms:created xsi:type="dcterms:W3CDTF">2025-06-19T10:59:00Z</dcterms:created>
  <dcterms:modified xsi:type="dcterms:W3CDTF">2025-11-21T13:08:00Z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Producer">
    <vt:lpwstr>Skia/PDF m131 Google Docs Renderer</vt:lpwstr>
  </property>
  <property fmtid="{D5CDD505-2E9C-101B-9397-08002B2CF9AE}" pid="4" name="LastSaved">
    <vt:filetime>2025-04-10T00:00:00Z</vt:filetime>
  </property>
  <property fmtid="{D5CDD505-2E9C-101B-9397-08002B2CF9AE}" pid="5" name="ContentTypeId">
    <vt:lpwstr>0x010100503404598C1F924C8D24EABE10F05737</vt:lpwstr>
  </property>
  <property fmtid="{D5CDD505-2E9C-101B-9397-08002B2CF9AE}" pid="6" name="MediaServiceImageTags">
    <vt:lpwstr/>
  </property>
</Properties>
</file>