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FE10575" w:rsidR="00E66558" w:rsidRPr="004801CB" w:rsidRDefault="009D71E8">
      <w:pPr>
        <w:pStyle w:val="Heading1"/>
        <w:rPr>
          <w:color w:val="C00000"/>
        </w:rPr>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102418">
        <w:t xml:space="preserve">: </w:t>
      </w:r>
      <w:r w:rsidR="00EB375C" w:rsidRPr="004801CB">
        <w:rPr>
          <w:color w:val="C00000"/>
        </w:rPr>
        <w:t>Wetheri</w:t>
      </w:r>
      <w:r w:rsidR="004801CB">
        <w:rPr>
          <w:color w:val="C00000"/>
        </w:rPr>
        <w:t>n</w:t>
      </w:r>
      <w:r w:rsidR="00EB375C" w:rsidRPr="004801CB">
        <w:rPr>
          <w:color w:val="C00000"/>
        </w:rPr>
        <w:t>gsett</w:t>
      </w:r>
      <w:r w:rsidR="00102418" w:rsidRPr="004801CB">
        <w:rPr>
          <w:color w:val="C00000"/>
        </w:rPr>
        <w:t xml:space="preserve"> CE Primary School 2024-2025</w:t>
      </w:r>
    </w:p>
    <w:p w14:paraId="57AD2424" w14:textId="77777777" w:rsidR="004B1F58" w:rsidRDefault="004B1F58" w:rsidP="004B1F58">
      <w:pPr>
        <w:spacing w:after="0"/>
      </w:pPr>
    </w:p>
    <w:p w14:paraId="16B48015" w14:textId="3F025614" w:rsidR="00E66558" w:rsidRDefault="009D71E8" w:rsidP="00C62989">
      <w:pPr>
        <w:rPr>
          <w:b/>
        </w:rPr>
      </w:pPr>
      <w:r>
        <w:t xml:space="preserve">This statement details our school’s use of pupil </w:t>
      </w:r>
      <w:r w:rsidRPr="005F2600">
        <w:t xml:space="preserve">premium </w:t>
      </w:r>
      <w:r>
        <w:t xml:space="preserve">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rsidP="00C31636">
            <w:pPr>
              <w:pStyle w:val="TableHeader"/>
              <w:ind w:left="0" w:right="0"/>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rsidP="00C31636">
            <w:pPr>
              <w:pStyle w:val="TableHeader"/>
              <w:ind w:left="0" w:right="0"/>
              <w:jc w:val="left"/>
            </w:pPr>
            <w:r>
              <w:t>Data</w:t>
            </w:r>
          </w:p>
        </w:tc>
      </w:tr>
      <w:tr w:rsidR="002940F3" w14:paraId="2A7D54BA"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56337796" w:rsidR="002940F3" w:rsidRDefault="002940F3" w:rsidP="00C31636">
            <w:pPr>
              <w:pStyle w:val="TableRow"/>
              <w:ind w:left="0" w:right="0"/>
            </w:pPr>
            <w:r>
              <w:t>Number of pupils in school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3D1A6C37" w:rsidR="002940F3" w:rsidRDefault="00CE595E" w:rsidP="00C31636">
            <w:pPr>
              <w:pStyle w:val="TableRow"/>
              <w:ind w:left="0" w:right="0"/>
            </w:pPr>
            <w:r>
              <w:t>3</w:t>
            </w:r>
            <w:r w:rsidR="007D334F">
              <w:t>8</w:t>
            </w:r>
          </w:p>
        </w:tc>
      </w:tr>
      <w:tr w:rsidR="002940F3" w14:paraId="2A7D54BD"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2940F3" w:rsidRDefault="002940F3" w:rsidP="00C31636">
            <w:pPr>
              <w:pStyle w:val="TableRow"/>
              <w:ind w:left="0" w:right="0"/>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3427907A" w:rsidR="002940F3" w:rsidRDefault="00500A6D" w:rsidP="00C31636">
            <w:pPr>
              <w:pStyle w:val="TableRow"/>
              <w:ind w:left="0" w:right="0"/>
            </w:pPr>
            <w:r>
              <w:t xml:space="preserve">7 </w:t>
            </w:r>
            <w:r w:rsidR="00D731AD">
              <w:t>(18%)</w:t>
            </w:r>
          </w:p>
        </w:tc>
      </w:tr>
      <w:tr w:rsidR="002940F3" w14:paraId="2A7D54C0"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59E99E36" w:rsidR="002940F3" w:rsidRDefault="002940F3" w:rsidP="00C31636">
            <w:pPr>
              <w:pStyle w:val="TableRow"/>
              <w:ind w:left="0" w:right="0"/>
            </w:pPr>
            <w:r>
              <w:t xml:space="preserve">Academic year/years that our current pupil premium strategy plan covers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F" w14:textId="08B69CB2" w:rsidR="002940F3" w:rsidRDefault="00597C93" w:rsidP="00C31636">
            <w:pPr>
              <w:pStyle w:val="TableRow"/>
              <w:ind w:left="0" w:right="0"/>
            </w:pPr>
            <w:r>
              <w:t>2024-2025</w:t>
            </w:r>
          </w:p>
        </w:tc>
      </w:tr>
      <w:tr w:rsidR="002940F3" w14:paraId="2A7D54C3"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2940F3" w:rsidRDefault="002940F3" w:rsidP="00C31636">
            <w:pPr>
              <w:pStyle w:val="TableRow"/>
              <w:ind w:left="0" w:right="0"/>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48D5B28D" w:rsidR="002940F3" w:rsidRDefault="00597C93" w:rsidP="00C31636">
            <w:pPr>
              <w:pStyle w:val="TableRow"/>
              <w:ind w:left="0" w:right="0"/>
            </w:pPr>
            <w:r>
              <w:t>Autumn term 2024</w:t>
            </w:r>
          </w:p>
        </w:tc>
      </w:tr>
      <w:tr w:rsidR="002940F3" w14:paraId="2A7D54C6"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2940F3" w:rsidRDefault="002940F3" w:rsidP="00C31636">
            <w:pPr>
              <w:pStyle w:val="TableRow"/>
              <w:ind w:left="0" w:right="0"/>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7AA4159E" w:rsidR="002940F3" w:rsidRDefault="00597C93" w:rsidP="00C31636">
            <w:pPr>
              <w:pStyle w:val="TableRow"/>
              <w:ind w:left="0" w:right="0"/>
            </w:pPr>
            <w:r>
              <w:t>Autumn term 2025</w:t>
            </w:r>
          </w:p>
        </w:tc>
      </w:tr>
      <w:tr w:rsidR="002940F3" w14:paraId="2A7D54C9"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2940F3" w:rsidRDefault="002940F3" w:rsidP="00C31636">
            <w:pPr>
              <w:pStyle w:val="TableRow"/>
              <w:ind w:left="0" w:right="0"/>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4BEE7EE0" w:rsidR="00597C93" w:rsidRDefault="00491DA8" w:rsidP="00C31636">
            <w:pPr>
              <w:pStyle w:val="TableRow"/>
              <w:ind w:left="0" w:right="0"/>
            </w:pPr>
            <w:r>
              <w:t>Imogen Wallis</w:t>
            </w:r>
          </w:p>
        </w:tc>
      </w:tr>
      <w:tr w:rsidR="002940F3" w14:paraId="2A7D54CC"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2940F3" w:rsidRDefault="002940F3" w:rsidP="00C31636">
            <w:pPr>
              <w:pStyle w:val="TableRow"/>
              <w:ind w:left="0" w:right="0"/>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6A91AA9D" w:rsidR="002940F3" w:rsidRDefault="00597C93" w:rsidP="00C31636">
            <w:pPr>
              <w:pStyle w:val="TableRow"/>
              <w:ind w:left="0" w:right="0"/>
            </w:pPr>
            <w:r>
              <w:t>Imogen Wallis</w:t>
            </w:r>
          </w:p>
        </w:tc>
      </w:tr>
      <w:tr w:rsidR="002940F3" w14:paraId="2A7D54CF" w14:textId="77777777" w:rsidTr="3C5A6419">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2940F3" w:rsidRDefault="002940F3" w:rsidP="00C31636">
            <w:pPr>
              <w:pStyle w:val="TableRow"/>
              <w:ind w:left="0" w:right="0"/>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767ACC2" w14:textId="77777777" w:rsidR="00491DA8" w:rsidRDefault="00491DA8" w:rsidP="00491DA8">
            <w:pPr>
              <w:pStyle w:val="TableRow"/>
              <w:ind w:left="0" w:right="0"/>
            </w:pPr>
            <w:r>
              <w:t>Janine Wright</w:t>
            </w:r>
          </w:p>
          <w:p w14:paraId="2A7D54CE" w14:textId="6F5B6C0F" w:rsidR="002940F3" w:rsidRDefault="00491DA8" w:rsidP="00491DA8">
            <w:pPr>
              <w:pStyle w:val="TableRow"/>
              <w:ind w:left="0" w:right="0"/>
            </w:pPr>
            <w:r>
              <w:t>Chair of Governors</w:t>
            </w:r>
          </w:p>
        </w:tc>
      </w:tr>
    </w:tbl>
    <w:bookmarkEnd w:id="2"/>
    <w:bookmarkEnd w:id="3"/>
    <w:bookmarkEnd w:id="4"/>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rsidP="00C31636">
            <w:pPr>
              <w:pStyle w:val="TableRow"/>
              <w:ind w:left="0" w:right="0"/>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rsidP="00C31636">
            <w:pPr>
              <w:pStyle w:val="TableRow"/>
              <w:ind w:left="0" w:right="0"/>
            </w:pPr>
            <w:r>
              <w:rPr>
                <w:b/>
              </w:rPr>
              <w:t>Amount</w:t>
            </w:r>
          </w:p>
        </w:tc>
      </w:tr>
      <w:tr w:rsidR="00E66558" w14:paraId="2A7D54D9"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E66558" w:rsidRDefault="009D71E8" w:rsidP="00C31636">
            <w:pPr>
              <w:pStyle w:val="TableRow"/>
              <w:ind w:left="0" w:right="0"/>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0EBE76CF" w:rsidR="00E66558" w:rsidRDefault="009D71E8" w:rsidP="00C31636">
            <w:pPr>
              <w:pStyle w:val="TableRow"/>
              <w:ind w:left="0" w:right="0"/>
            </w:pPr>
            <w:r>
              <w:t>£</w:t>
            </w:r>
            <w:r w:rsidR="00A81936">
              <w:t>13, 240</w:t>
            </w:r>
          </w:p>
        </w:tc>
      </w:tr>
      <w:tr w:rsidR="00E66558" w14:paraId="2A7D54DF" w14:textId="77777777" w:rsidTr="709C33EC">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109F6" w:rsidRPr="005F16B6" w:rsidRDefault="009D71E8" w:rsidP="00C31636">
            <w:pPr>
              <w:pStyle w:val="TableRow"/>
              <w:spacing w:after="120"/>
              <w:ind w:left="0" w:right="0"/>
            </w:pPr>
            <w:r>
              <w:t>Pupil premium</w:t>
            </w:r>
            <w:r w:rsidR="005F16B6">
              <w:t xml:space="preserve"> </w:t>
            </w:r>
            <w:r>
              <w:t xml:space="preserve">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14D76A2" w:rsidR="00E66558" w:rsidRDefault="009D71E8" w:rsidP="00C31636">
            <w:pPr>
              <w:pStyle w:val="TableRow"/>
              <w:ind w:left="0" w:right="0"/>
            </w:pPr>
            <w:r>
              <w:t>£</w:t>
            </w:r>
            <w:r w:rsidR="00491DA8">
              <w:t>0</w:t>
            </w:r>
          </w:p>
        </w:tc>
      </w:tr>
      <w:tr w:rsidR="00E66558" w14:paraId="2A7D54E3" w14:textId="77777777" w:rsidTr="709C33EC">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E66558" w:rsidRDefault="009D71E8" w:rsidP="00C31636">
            <w:pPr>
              <w:pStyle w:val="TableRow"/>
              <w:spacing w:after="120"/>
              <w:ind w:left="0" w:right="0"/>
              <w:rPr>
                <w:b/>
              </w:rPr>
            </w:pPr>
            <w:r>
              <w:rPr>
                <w:b/>
              </w:rPr>
              <w:t>Total budget for this academic year</w:t>
            </w:r>
          </w:p>
          <w:p w14:paraId="2A7D54E1" w14:textId="77777777" w:rsidR="00E66558" w:rsidRPr="003C4388" w:rsidRDefault="009D71E8" w:rsidP="00C31636">
            <w:pPr>
              <w:pStyle w:val="TableRow"/>
              <w:ind w:left="0" w:right="0"/>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19C54367" w:rsidR="00E66558" w:rsidRDefault="009D71E8" w:rsidP="00C31636">
            <w:pPr>
              <w:pStyle w:val="TableRow"/>
              <w:ind w:left="0" w:right="0"/>
            </w:pPr>
            <w:r>
              <w:t>£</w:t>
            </w:r>
            <w:r w:rsidR="00A81936">
              <w:t xml:space="preserve"> 13,240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7" w14:textId="747CBCAB" w:rsidR="00E66558" w:rsidRPr="003C43D8" w:rsidRDefault="003C43D8" w:rsidP="00597C93">
            <w:pPr>
              <w:spacing w:after="60"/>
              <w:rPr>
                <w:b/>
                <w:bCs/>
              </w:rPr>
            </w:pPr>
            <w:r w:rsidRPr="003C43D8">
              <w:rPr>
                <w:b/>
                <w:bCs/>
              </w:rPr>
              <w:t>O</w:t>
            </w:r>
            <w:r w:rsidR="009D71E8" w:rsidRPr="003C43D8">
              <w:rPr>
                <w:b/>
                <w:bCs/>
              </w:rPr>
              <w:t>bjectives for disadvantaged pupils</w:t>
            </w:r>
          </w:p>
          <w:p w14:paraId="269DDA95" w14:textId="2A8B107D" w:rsidR="00597C93" w:rsidRDefault="00597C93" w:rsidP="00597C93">
            <w:pPr>
              <w:spacing w:after="60"/>
            </w:pPr>
            <w:r>
              <w:t xml:space="preserve">Our ultimate objective for </w:t>
            </w:r>
            <w:r w:rsidR="00491DA8">
              <w:t xml:space="preserve">our disadvantaged pupils is </w:t>
            </w:r>
            <w:r w:rsidR="00740E15">
              <w:t xml:space="preserve">that they </w:t>
            </w:r>
            <w:r w:rsidR="00491DA8">
              <w:t xml:space="preserve">progress and achieve academically </w:t>
            </w:r>
            <w:r w:rsidR="008E4E72">
              <w:t xml:space="preserve">and socially </w:t>
            </w:r>
            <w:r w:rsidR="00491DA8">
              <w:t xml:space="preserve">at the same rate and </w:t>
            </w:r>
            <w:r w:rsidR="00740E15">
              <w:t xml:space="preserve">to the same </w:t>
            </w:r>
            <w:r w:rsidR="00491DA8">
              <w:t>level as their counterparts.</w:t>
            </w:r>
            <w:r w:rsidR="003C43D8">
              <w:t xml:space="preserve"> We aim for all children to reach age related standards of achievement or above.</w:t>
            </w:r>
            <w:r w:rsidR="00491DA8">
              <w:t xml:space="preserve"> </w:t>
            </w:r>
            <w:r w:rsidR="003C43D8">
              <w:t>Research conducted by the EEF has found that common barriers to learning faced by disadvantaged children are that the</w:t>
            </w:r>
            <w:r w:rsidR="00740E15">
              <w:t>y</w:t>
            </w:r>
            <w:r w:rsidR="003C43D8">
              <w:t xml:space="preserve"> receive less support at home, have language and communication difficulties, behavioural issues and attendance and punctuality </w:t>
            </w:r>
            <w:r w:rsidR="00740E15">
              <w:t xml:space="preserve">that </w:t>
            </w:r>
            <w:r w:rsidR="003C43D8">
              <w:t>falls below expected rates. There may also be complex family situations that prevent children from flourishing. Many of the children in receipt of pupil premium funding fall into one or more of these categories, requiring additional supports to close gaps in progress</w:t>
            </w:r>
            <w:r w:rsidR="00740E15">
              <w:t xml:space="preserve">, </w:t>
            </w:r>
            <w:r w:rsidR="003C43D8">
              <w:t>achievement</w:t>
            </w:r>
            <w:r w:rsidR="00740E15">
              <w:t xml:space="preserve"> and attendance.</w:t>
            </w:r>
          </w:p>
          <w:p w14:paraId="2425CE28" w14:textId="4108D886" w:rsidR="003C43D8" w:rsidRDefault="003C43D8" w:rsidP="00597C93">
            <w:pPr>
              <w:spacing w:after="60"/>
              <w:rPr>
                <w:b/>
                <w:bCs/>
              </w:rPr>
            </w:pPr>
            <w:r w:rsidRPr="003C43D8">
              <w:rPr>
                <w:b/>
                <w:bCs/>
              </w:rPr>
              <w:t>Current pupil premium strategy</w:t>
            </w:r>
          </w:p>
          <w:p w14:paraId="17A41BB3" w14:textId="64E9276B" w:rsidR="003C43D8" w:rsidRDefault="003C43D8" w:rsidP="00597C93">
            <w:pPr>
              <w:spacing w:after="60"/>
            </w:pPr>
            <w:r w:rsidRPr="008E4E72">
              <w:t>Our current plan provides targeted support for vulnerable children</w:t>
            </w:r>
            <w:r w:rsidR="008E4E72" w:rsidRPr="008E4E72">
              <w:t xml:space="preserve">. We offer </w:t>
            </w:r>
            <w:r w:rsidR="00740E15">
              <w:t xml:space="preserve">daily </w:t>
            </w:r>
            <w:r w:rsidR="008E4E72" w:rsidRPr="008E4E72">
              <w:t xml:space="preserve">breakfast club provision to provide consistent routine and nutrition at the start of each day, as well as after-school clubs </w:t>
            </w:r>
            <w:r w:rsidR="008E4E72">
              <w:t>for pupils to access</w:t>
            </w:r>
            <w:r w:rsidR="008E4E72" w:rsidRPr="008E4E72">
              <w:t xml:space="preserve"> a wider range of structured activity outside the classroom</w:t>
            </w:r>
            <w:r w:rsidR="008E4E72">
              <w:t xml:space="preserve"> to </w:t>
            </w:r>
            <w:r w:rsidR="008E4E72" w:rsidRPr="008E4E72">
              <w:t xml:space="preserve">develop </w:t>
            </w:r>
            <w:r w:rsidR="00740E15">
              <w:t xml:space="preserve">wider </w:t>
            </w:r>
            <w:r w:rsidR="008E4E72" w:rsidRPr="008E4E72">
              <w:t>social skills</w:t>
            </w:r>
            <w:r w:rsidR="00555EEB">
              <w:t xml:space="preserve"> </w:t>
            </w:r>
            <w:r w:rsidR="00740E15">
              <w:t xml:space="preserve">and talents </w:t>
            </w:r>
            <w:r w:rsidR="00555EEB">
              <w:t>a</w:t>
            </w:r>
            <w:r w:rsidR="00740E15">
              <w:t>s well as to</w:t>
            </w:r>
            <w:r w:rsidR="00555EEB">
              <w:t xml:space="preserve"> support families. We commit staffing budgets to providing teaching support in classrooms for extra reading</w:t>
            </w:r>
            <w:r w:rsidR="00740E15">
              <w:t>, instruction and adapted access to academic activities</w:t>
            </w:r>
            <w:r w:rsidR="00555EEB">
              <w:t>. We partially o</w:t>
            </w:r>
            <w:r w:rsidR="00740E15">
              <w:t>r</w:t>
            </w:r>
            <w:r w:rsidR="00555EEB">
              <w:t xml:space="preserve"> wholly fund educational trips and residentials. We subscribe to specialist learning software, enable all children to learn to play a musical instrument and provide time and staffed support for children to deregulate when emotionally upset.</w:t>
            </w:r>
          </w:p>
          <w:p w14:paraId="54AF3B70" w14:textId="77777777" w:rsidR="00E66558" w:rsidRDefault="00555EEB" w:rsidP="00555EEB">
            <w:pPr>
              <w:spacing w:after="60"/>
              <w:rPr>
                <w:b/>
                <w:bCs/>
              </w:rPr>
            </w:pPr>
            <w:r w:rsidRPr="00555EEB">
              <w:rPr>
                <w:b/>
                <w:bCs/>
              </w:rPr>
              <w:t>Key principle</w:t>
            </w:r>
            <w:r>
              <w:rPr>
                <w:b/>
                <w:bCs/>
              </w:rPr>
              <w:t>s</w:t>
            </w:r>
          </w:p>
          <w:p w14:paraId="2A7D54E9" w14:textId="2C27C237" w:rsidR="00555EEB" w:rsidRPr="00555EEB" w:rsidRDefault="00740E15" w:rsidP="00555EEB">
            <w:pPr>
              <w:spacing w:after="60"/>
            </w:pPr>
            <w:r>
              <w:t>On principle we strive to</w:t>
            </w:r>
            <w:r w:rsidR="00555EEB">
              <w:t xml:space="preserve"> remove barriers that prevent children</w:t>
            </w:r>
            <w:r>
              <w:t xml:space="preserve"> accessing learning and progressing to or towards</w:t>
            </w:r>
            <w:r w:rsidR="004922A2">
              <w:t xml:space="preserve"> expected, </w:t>
            </w:r>
            <w:r>
              <w:t>age-appropriate</w:t>
            </w:r>
            <w:r w:rsidR="004922A2">
              <w:t xml:space="preserve"> rates</w:t>
            </w:r>
            <w:r>
              <w:t xml:space="preserve"> as well as</w:t>
            </w:r>
            <w:r w:rsidR="00555EEB">
              <w:t xml:space="preserve"> accessing</w:t>
            </w:r>
            <w:r>
              <w:t xml:space="preserve"> different forms of</w:t>
            </w:r>
            <w:r w:rsidR="00555EEB">
              <w:t xml:space="preserve"> cultural capital. This includes </w:t>
            </w:r>
            <w:r>
              <w:t xml:space="preserve">ensuring </w:t>
            </w:r>
            <w:r w:rsidR="00555EEB">
              <w:t>speech and language support from EYFS onwards</w:t>
            </w:r>
            <w:r>
              <w:t>, i</w:t>
            </w:r>
            <w:r w:rsidR="00555EEB">
              <w:t xml:space="preserve">dentification and </w:t>
            </w:r>
            <w:r>
              <w:t xml:space="preserve">related </w:t>
            </w:r>
            <w:r w:rsidR="00555EEB">
              <w:t xml:space="preserve">intervention </w:t>
            </w:r>
            <w:r w:rsidR="004922A2">
              <w:t>for children falling behind in reading</w:t>
            </w:r>
            <w:r>
              <w:t xml:space="preserve"> and numeracy and extending opportunity to develop </w:t>
            </w:r>
            <w:r w:rsidR="005419FE">
              <w:t xml:space="preserve">social </w:t>
            </w:r>
            <w:r>
              <w:t>skills</w:t>
            </w:r>
            <w:r w:rsidR="005419FE">
              <w:t xml:space="preserve"> to maintain successful relationships with adults and other children.</w:t>
            </w:r>
            <w:r>
              <w:t xml:space="preserve"> </w:t>
            </w:r>
          </w:p>
        </w:tc>
      </w:tr>
    </w:tbl>
    <w:p w14:paraId="2A7D54EB" w14:textId="77777777"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rsidP="00C31636">
            <w:pPr>
              <w:pStyle w:val="TableHeader"/>
              <w:ind w:left="0" w:right="0"/>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rsidP="00C31636">
            <w:pPr>
              <w:pStyle w:val="TableHeader"/>
              <w:ind w:left="0" w:right="0"/>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rsidP="00C31636">
            <w:pPr>
              <w:pStyle w:val="TableRow"/>
              <w:ind w:left="0" w:right="0"/>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0D05AD5D" w:rsidR="00E66558" w:rsidRDefault="004922A2" w:rsidP="008E3A2D">
            <w:pPr>
              <w:pStyle w:val="TableParagraph"/>
              <w:spacing w:line="242" w:lineRule="auto"/>
              <w:ind w:left="0"/>
            </w:pPr>
            <w:r w:rsidRPr="004922A2">
              <w:rPr>
                <w:rFonts w:ascii="Arial" w:hAnsi="Arial" w:cs="Arial"/>
                <w:sz w:val="24"/>
              </w:rPr>
              <w:t>Some</w:t>
            </w:r>
            <w:r w:rsidRPr="004922A2">
              <w:rPr>
                <w:rFonts w:ascii="Arial" w:hAnsi="Arial" w:cs="Arial"/>
                <w:spacing w:val="9"/>
                <w:sz w:val="24"/>
              </w:rPr>
              <w:t xml:space="preserve"> </w:t>
            </w:r>
            <w:r w:rsidRPr="004922A2">
              <w:rPr>
                <w:rFonts w:ascii="Arial" w:hAnsi="Arial" w:cs="Arial"/>
                <w:sz w:val="24"/>
              </w:rPr>
              <w:t>of</w:t>
            </w:r>
            <w:r w:rsidRPr="004922A2">
              <w:rPr>
                <w:rFonts w:ascii="Arial" w:hAnsi="Arial" w:cs="Arial"/>
                <w:spacing w:val="12"/>
                <w:sz w:val="24"/>
              </w:rPr>
              <w:t xml:space="preserve"> </w:t>
            </w:r>
            <w:r w:rsidRPr="004922A2">
              <w:rPr>
                <w:rFonts w:ascii="Arial" w:hAnsi="Arial" w:cs="Arial"/>
                <w:sz w:val="24"/>
              </w:rPr>
              <w:t>our</w:t>
            </w:r>
            <w:r w:rsidRPr="004922A2">
              <w:rPr>
                <w:rFonts w:ascii="Arial" w:hAnsi="Arial" w:cs="Arial"/>
                <w:spacing w:val="11"/>
                <w:sz w:val="24"/>
              </w:rPr>
              <w:t xml:space="preserve"> </w:t>
            </w:r>
            <w:r w:rsidRPr="004922A2">
              <w:rPr>
                <w:rFonts w:ascii="Arial" w:hAnsi="Arial" w:cs="Arial"/>
                <w:sz w:val="24"/>
              </w:rPr>
              <w:t>pupil</w:t>
            </w:r>
            <w:r w:rsidRPr="004922A2">
              <w:rPr>
                <w:rFonts w:ascii="Arial" w:hAnsi="Arial" w:cs="Arial"/>
                <w:spacing w:val="12"/>
                <w:sz w:val="24"/>
              </w:rPr>
              <w:t xml:space="preserve"> </w:t>
            </w:r>
            <w:r w:rsidRPr="004922A2">
              <w:rPr>
                <w:rFonts w:ascii="Arial" w:hAnsi="Arial" w:cs="Arial"/>
                <w:sz w:val="24"/>
              </w:rPr>
              <w:t>premium children</w:t>
            </w:r>
            <w:r w:rsidRPr="004922A2">
              <w:rPr>
                <w:rFonts w:ascii="Arial" w:hAnsi="Arial" w:cs="Arial"/>
                <w:spacing w:val="10"/>
                <w:sz w:val="24"/>
              </w:rPr>
              <w:t xml:space="preserve"> </w:t>
            </w:r>
            <w:r w:rsidRPr="004922A2">
              <w:rPr>
                <w:rFonts w:ascii="Arial" w:hAnsi="Arial" w:cs="Arial"/>
                <w:sz w:val="24"/>
              </w:rPr>
              <w:t>have</w:t>
            </w:r>
            <w:r w:rsidRPr="004922A2">
              <w:rPr>
                <w:rFonts w:ascii="Arial" w:hAnsi="Arial" w:cs="Arial"/>
                <w:spacing w:val="-51"/>
                <w:sz w:val="24"/>
              </w:rPr>
              <w:t xml:space="preserve">   </w:t>
            </w:r>
            <w:r w:rsidR="00DB4B21">
              <w:rPr>
                <w:rFonts w:ascii="Arial" w:hAnsi="Arial" w:cs="Arial"/>
                <w:spacing w:val="6"/>
                <w:sz w:val="24"/>
              </w:rPr>
              <w:t xml:space="preserve">additional </w:t>
            </w:r>
            <w:r w:rsidRPr="004922A2">
              <w:rPr>
                <w:rFonts w:ascii="Arial" w:hAnsi="Arial" w:cs="Arial"/>
                <w:sz w:val="24"/>
              </w:rPr>
              <w:t>SEN</w:t>
            </w:r>
            <w:r w:rsidR="008E3A2D">
              <w:rPr>
                <w:rFonts w:ascii="Arial" w:hAnsi="Arial" w:cs="Arial"/>
                <w:sz w:val="24"/>
              </w:rPr>
              <w:t xml:space="preserve"> related to </w:t>
            </w:r>
            <w:r w:rsidR="008E3A2D">
              <w:rPr>
                <w:rFonts w:ascii="Arial" w:hAnsi="Arial" w:cs="Arial"/>
                <w:sz w:val="24"/>
              </w:rPr>
              <w:lastRenderedPageBreak/>
              <w:t>speech and language difficulties</w:t>
            </w:r>
            <w:r w:rsidR="005419FE">
              <w:rPr>
                <w:rFonts w:ascii="Arial" w:hAnsi="Arial" w:cs="Arial"/>
                <w:sz w:val="24"/>
              </w:rPr>
              <w:t>, as well as social and emotional disadvantage</w:t>
            </w:r>
          </w:p>
        </w:tc>
      </w:tr>
      <w:tr w:rsidR="008919AA" w14:paraId="6BD7669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77A62" w14:textId="5B97FA43" w:rsidR="008919AA" w:rsidRDefault="008919AA" w:rsidP="00C31636">
            <w:pPr>
              <w:pStyle w:val="TableRow"/>
              <w:ind w:left="0" w:right="0"/>
              <w:rPr>
                <w:sz w:val="22"/>
                <w:szCs w:val="22"/>
              </w:rPr>
            </w:pPr>
            <w:r>
              <w:rPr>
                <w:sz w:val="22"/>
                <w:szCs w:val="22"/>
              </w:rPr>
              <w:lastRenderedPageBreak/>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4EF345" w14:textId="2A384CCF" w:rsidR="008919AA" w:rsidRPr="004922A2" w:rsidRDefault="008919AA" w:rsidP="008E3A2D">
            <w:pPr>
              <w:pStyle w:val="TableParagraph"/>
              <w:spacing w:line="242" w:lineRule="auto"/>
              <w:ind w:left="0"/>
              <w:rPr>
                <w:rFonts w:ascii="Arial" w:hAnsi="Arial" w:cs="Arial"/>
                <w:sz w:val="24"/>
              </w:rPr>
            </w:pPr>
            <w:r>
              <w:rPr>
                <w:rFonts w:ascii="Arial" w:hAnsi="Arial" w:cs="Arial"/>
                <w:sz w:val="24"/>
              </w:rPr>
              <w:t xml:space="preserve">Some pupils have emotional and care needs arising from </w:t>
            </w:r>
            <w:r w:rsidR="00BF20C7">
              <w:rPr>
                <w:rFonts w:ascii="Arial" w:hAnsi="Arial" w:cs="Arial"/>
                <w:sz w:val="24"/>
              </w:rPr>
              <w:t>family circumstances</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12166D5D" w:rsidR="00E66558" w:rsidRDefault="008919AA" w:rsidP="00C31636">
            <w:pPr>
              <w:pStyle w:val="TableRow"/>
              <w:ind w:left="0" w:right="0"/>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13476998" w:rsidR="00E66558" w:rsidRPr="004922A2" w:rsidRDefault="004922A2" w:rsidP="004922A2">
            <w:pPr>
              <w:pStyle w:val="TableParagraph"/>
              <w:spacing w:line="292" w:lineRule="exact"/>
              <w:ind w:left="0"/>
              <w:rPr>
                <w:rFonts w:ascii="Arial" w:hAnsi="Arial" w:cs="Arial"/>
                <w:sz w:val="24"/>
              </w:rPr>
            </w:pPr>
            <w:r w:rsidRPr="004922A2">
              <w:rPr>
                <w:rFonts w:ascii="Arial" w:hAnsi="Arial" w:cs="Arial"/>
                <w:sz w:val="24"/>
              </w:rPr>
              <w:t>Some</w:t>
            </w:r>
            <w:r w:rsidRPr="004922A2">
              <w:rPr>
                <w:rFonts w:ascii="Arial" w:hAnsi="Arial" w:cs="Arial"/>
                <w:spacing w:val="-5"/>
                <w:sz w:val="24"/>
              </w:rPr>
              <w:t xml:space="preserve"> </w:t>
            </w:r>
            <w:r w:rsidRPr="004922A2">
              <w:rPr>
                <w:rFonts w:ascii="Arial" w:hAnsi="Arial" w:cs="Arial"/>
                <w:sz w:val="24"/>
              </w:rPr>
              <w:t>pupils</w:t>
            </w:r>
            <w:r w:rsidRPr="004922A2">
              <w:rPr>
                <w:rFonts w:ascii="Arial" w:hAnsi="Arial" w:cs="Arial"/>
                <w:spacing w:val="-2"/>
                <w:sz w:val="24"/>
              </w:rPr>
              <w:t xml:space="preserve"> </w:t>
            </w:r>
            <w:r w:rsidRPr="004922A2">
              <w:rPr>
                <w:rFonts w:ascii="Arial" w:hAnsi="Arial" w:cs="Arial"/>
                <w:sz w:val="24"/>
              </w:rPr>
              <w:t>have</w:t>
            </w:r>
            <w:r w:rsidRPr="004922A2">
              <w:rPr>
                <w:rFonts w:ascii="Arial" w:hAnsi="Arial" w:cs="Arial"/>
                <w:spacing w:val="-1"/>
                <w:sz w:val="24"/>
              </w:rPr>
              <w:t xml:space="preserve"> </w:t>
            </w:r>
            <w:r w:rsidRPr="004922A2">
              <w:rPr>
                <w:rFonts w:ascii="Arial" w:hAnsi="Arial" w:cs="Arial"/>
                <w:sz w:val="24"/>
              </w:rPr>
              <w:t>low</w:t>
            </w:r>
            <w:r w:rsidRPr="004922A2">
              <w:rPr>
                <w:rFonts w:ascii="Arial" w:hAnsi="Arial" w:cs="Arial"/>
                <w:spacing w:val="-2"/>
                <w:sz w:val="24"/>
              </w:rPr>
              <w:t xml:space="preserve"> </w:t>
            </w:r>
            <w:r>
              <w:rPr>
                <w:rFonts w:ascii="Arial" w:hAnsi="Arial" w:cs="Arial"/>
                <w:spacing w:val="-2"/>
                <w:sz w:val="24"/>
              </w:rPr>
              <w:t xml:space="preserve">confidence in </w:t>
            </w:r>
            <w:r w:rsidR="00DB4B21">
              <w:rPr>
                <w:rFonts w:ascii="Arial" w:hAnsi="Arial" w:cs="Arial"/>
                <w:spacing w:val="-2"/>
                <w:sz w:val="24"/>
              </w:rPr>
              <w:t xml:space="preserve">their </w:t>
            </w:r>
            <w:r>
              <w:rPr>
                <w:rFonts w:ascii="Arial" w:hAnsi="Arial" w:cs="Arial"/>
                <w:spacing w:val="-2"/>
                <w:sz w:val="24"/>
              </w:rPr>
              <w:t>academic ability</w:t>
            </w:r>
            <w:r w:rsidRPr="004922A2">
              <w:rPr>
                <w:rFonts w:ascii="Arial" w:hAnsi="Arial" w:cs="Arial"/>
                <w:spacing w:val="-4"/>
                <w:sz w:val="24"/>
              </w:rPr>
              <w:t xml:space="preserve"> </w:t>
            </w:r>
            <w:r w:rsidRPr="004922A2">
              <w:rPr>
                <w:rFonts w:ascii="Arial" w:hAnsi="Arial" w:cs="Arial"/>
                <w:sz w:val="24"/>
              </w:rPr>
              <w:t>and</w:t>
            </w:r>
            <w:r w:rsidRPr="004922A2">
              <w:rPr>
                <w:rFonts w:ascii="Arial" w:hAnsi="Arial" w:cs="Arial"/>
                <w:spacing w:val="-1"/>
                <w:sz w:val="24"/>
              </w:rPr>
              <w:t xml:space="preserve"> </w:t>
            </w:r>
            <w:r w:rsidRPr="004922A2">
              <w:rPr>
                <w:rFonts w:ascii="Arial" w:hAnsi="Arial" w:cs="Arial"/>
                <w:sz w:val="24"/>
              </w:rPr>
              <w:t>rely</w:t>
            </w:r>
            <w:r w:rsidRPr="004922A2">
              <w:rPr>
                <w:rFonts w:ascii="Arial" w:hAnsi="Arial" w:cs="Arial"/>
                <w:spacing w:val="-3"/>
                <w:sz w:val="24"/>
              </w:rPr>
              <w:t xml:space="preserve"> </w:t>
            </w:r>
            <w:r w:rsidRPr="004922A2">
              <w:rPr>
                <w:rFonts w:ascii="Arial" w:hAnsi="Arial" w:cs="Arial"/>
                <w:sz w:val="24"/>
              </w:rPr>
              <w:t>on</w:t>
            </w:r>
            <w:r w:rsidRPr="004922A2">
              <w:rPr>
                <w:rFonts w:ascii="Arial" w:hAnsi="Arial" w:cs="Arial"/>
                <w:spacing w:val="-1"/>
                <w:sz w:val="24"/>
              </w:rPr>
              <w:t xml:space="preserve"> </w:t>
            </w:r>
            <w:r w:rsidRPr="004922A2">
              <w:rPr>
                <w:rFonts w:ascii="Arial" w:hAnsi="Arial" w:cs="Arial"/>
                <w:sz w:val="24"/>
              </w:rPr>
              <w:t>adult</w:t>
            </w:r>
            <w:r w:rsidRPr="004922A2">
              <w:rPr>
                <w:rFonts w:ascii="Arial" w:hAnsi="Arial" w:cs="Arial"/>
                <w:spacing w:val="-1"/>
                <w:sz w:val="24"/>
              </w:rPr>
              <w:t xml:space="preserve"> </w:t>
            </w:r>
            <w:r w:rsidRPr="004922A2">
              <w:rPr>
                <w:rFonts w:ascii="Arial" w:hAnsi="Arial" w:cs="Arial"/>
                <w:sz w:val="24"/>
              </w:rPr>
              <w:t>support</w:t>
            </w:r>
            <w:r>
              <w:rPr>
                <w:rFonts w:ascii="Arial" w:hAnsi="Arial" w:cs="Arial"/>
                <w:sz w:val="24"/>
              </w:rPr>
              <w:t xml:space="preserve"> </w:t>
            </w:r>
            <w:r w:rsidRPr="004922A2">
              <w:rPr>
                <w:rFonts w:ascii="Arial" w:hAnsi="Arial" w:cs="Arial"/>
                <w:sz w:val="24"/>
              </w:rPr>
              <w:t>to</w:t>
            </w:r>
            <w:r w:rsidRPr="004922A2">
              <w:rPr>
                <w:rFonts w:ascii="Arial" w:hAnsi="Arial" w:cs="Arial"/>
                <w:spacing w:val="-1"/>
                <w:sz w:val="24"/>
              </w:rPr>
              <w:t xml:space="preserve"> </w:t>
            </w:r>
            <w:r w:rsidRPr="004922A2">
              <w:rPr>
                <w:rFonts w:ascii="Arial" w:hAnsi="Arial" w:cs="Arial"/>
                <w:sz w:val="24"/>
              </w:rPr>
              <w:t>access</w:t>
            </w:r>
            <w:r w:rsidRPr="004922A2">
              <w:rPr>
                <w:rFonts w:ascii="Arial" w:hAnsi="Arial" w:cs="Arial"/>
                <w:spacing w:val="-3"/>
                <w:sz w:val="24"/>
              </w:rPr>
              <w:t xml:space="preserve"> </w:t>
            </w:r>
            <w:r w:rsidRPr="004922A2">
              <w:rPr>
                <w:rFonts w:ascii="Arial" w:hAnsi="Arial" w:cs="Arial"/>
                <w:sz w:val="24"/>
              </w:rPr>
              <w:t>learning</w:t>
            </w:r>
            <w:r w:rsidR="005419FE">
              <w:rPr>
                <w:rFonts w:ascii="Arial" w:hAnsi="Arial" w:cs="Arial"/>
                <w:sz w:val="24"/>
              </w:rPr>
              <w:t xml:space="preserve"> and maintain focus</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009F9EC3" w:rsidR="00E66558" w:rsidRDefault="008919AA" w:rsidP="00C31636">
            <w:pPr>
              <w:pStyle w:val="TableRow"/>
              <w:ind w:left="0" w:right="0"/>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4D1D7AF" w:rsidR="00E66558" w:rsidRDefault="004922A2" w:rsidP="00C31636">
            <w:pPr>
              <w:pStyle w:val="TableRowCentered"/>
              <w:ind w:left="0" w:right="0"/>
              <w:jc w:val="left"/>
              <w:rPr>
                <w:iCs/>
                <w:sz w:val="22"/>
              </w:rPr>
            </w:pPr>
            <w:r>
              <w:t>Some</w:t>
            </w:r>
            <w:r>
              <w:rPr>
                <w:spacing w:val="-10"/>
              </w:rPr>
              <w:t xml:space="preserve"> </w:t>
            </w:r>
            <w:r>
              <w:t>pupils</w:t>
            </w:r>
            <w:r>
              <w:rPr>
                <w:spacing w:val="-6"/>
              </w:rPr>
              <w:t xml:space="preserve"> </w:t>
            </w:r>
            <w:r>
              <w:t>benefit</w:t>
            </w:r>
            <w:r>
              <w:rPr>
                <w:spacing w:val="-8"/>
              </w:rPr>
              <w:t xml:space="preserve"> </w:t>
            </w:r>
            <w:r>
              <w:t>from</w:t>
            </w:r>
            <w:r>
              <w:rPr>
                <w:spacing w:val="-8"/>
              </w:rPr>
              <w:t xml:space="preserve"> </w:t>
            </w:r>
            <w:r>
              <w:t>experiencing</w:t>
            </w:r>
            <w:r>
              <w:rPr>
                <w:spacing w:val="-1"/>
              </w:rPr>
              <w:t xml:space="preserve"> more </w:t>
            </w:r>
            <w:r>
              <w:t xml:space="preserve">cultural enrichment opportunities </w:t>
            </w:r>
            <w:r w:rsidR="00DB4B21">
              <w:t xml:space="preserve">to build </w:t>
            </w:r>
            <w:r w:rsidR="005419FE">
              <w:t xml:space="preserve">and develop </w:t>
            </w:r>
            <w:r w:rsidR="00DB4B21">
              <w:t>social skills</w:t>
            </w:r>
          </w:p>
        </w:tc>
      </w:tr>
      <w:tr w:rsidR="00E66558" w14:paraId="2A7D54F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C" w14:textId="67B9BD17" w:rsidR="00E66558" w:rsidRDefault="008919AA" w:rsidP="00C31636">
            <w:pPr>
              <w:pStyle w:val="TableRow"/>
              <w:ind w:left="0" w:right="0"/>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D" w14:textId="1CD15799" w:rsidR="00E66558" w:rsidRPr="00DB4B21" w:rsidRDefault="00EB047E" w:rsidP="00C31636">
            <w:pPr>
              <w:pStyle w:val="TableRowCentered"/>
              <w:ind w:left="0" w:right="0"/>
              <w:jc w:val="left"/>
              <w:rPr>
                <w:iCs/>
                <w:szCs w:val="24"/>
              </w:rPr>
            </w:pPr>
            <w:r>
              <w:rPr>
                <w:iCs/>
                <w:szCs w:val="24"/>
              </w:rPr>
              <w:t xml:space="preserve">A low number of </w:t>
            </w:r>
            <w:r w:rsidR="00DB4B21" w:rsidRPr="00DB4B21">
              <w:rPr>
                <w:iCs/>
                <w:szCs w:val="24"/>
              </w:rPr>
              <w:t xml:space="preserve">pupils </w:t>
            </w:r>
            <w:r w:rsidR="008E3A2D">
              <w:rPr>
                <w:iCs/>
                <w:szCs w:val="24"/>
              </w:rPr>
              <w:t>with learning needs have lower levels of attendance to their counterparts</w:t>
            </w:r>
          </w:p>
        </w:tc>
      </w:tr>
    </w:tbl>
    <w:p w14:paraId="2A7D54FF" w14:textId="77777777" w:rsidR="00E66558" w:rsidRDefault="009D71E8">
      <w:pPr>
        <w:pStyle w:val="Heading2"/>
        <w:spacing w:before="600"/>
      </w:pPr>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rsidP="00C31636">
            <w:pPr>
              <w:pStyle w:val="TableHeader"/>
              <w:ind w:left="0" w:right="0"/>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rsidP="00C31636">
            <w:pPr>
              <w:pStyle w:val="TableHeader"/>
              <w:ind w:left="0" w:right="0"/>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2C7D236" w:rsidR="00E66558" w:rsidRPr="00DB4B21" w:rsidRDefault="00DB4B21" w:rsidP="00DB4B21">
            <w:pPr>
              <w:pStyle w:val="TableRow"/>
              <w:ind w:left="0" w:right="0"/>
            </w:pPr>
            <w:r>
              <w:rPr>
                <w:spacing w:val="-6"/>
              </w:rPr>
              <w:t xml:space="preserve">Pupil </w:t>
            </w:r>
            <w:r w:rsidR="004868A9">
              <w:rPr>
                <w:spacing w:val="-6"/>
              </w:rPr>
              <w:t xml:space="preserve">premium </w:t>
            </w:r>
            <w:r>
              <w:rPr>
                <w:spacing w:val="-6"/>
              </w:rPr>
              <w:t xml:space="preserve">children with cognitive and learning </w:t>
            </w:r>
            <w:r>
              <w:t>gaps</w:t>
            </w:r>
            <w:r w:rsidR="005419FE">
              <w:t>/speech and language difficulties</w:t>
            </w:r>
            <w:r>
              <w:t xml:space="preserve"> are supported to make high levels of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A0DD1E" w14:textId="1093D9FC" w:rsidR="005419FE" w:rsidRPr="00B04534" w:rsidRDefault="005419FE" w:rsidP="00C31636">
            <w:pPr>
              <w:pStyle w:val="TableRowCentered"/>
              <w:ind w:left="0" w:right="0"/>
              <w:jc w:val="left"/>
              <w:rPr>
                <w:szCs w:val="24"/>
              </w:rPr>
            </w:pPr>
            <w:r w:rsidRPr="00B04534">
              <w:rPr>
                <w:szCs w:val="24"/>
              </w:rPr>
              <w:t xml:space="preserve">Children with </w:t>
            </w:r>
            <w:r w:rsidR="00653064" w:rsidRPr="00B04534">
              <w:rPr>
                <w:szCs w:val="24"/>
              </w:rPr>
              <w:t>these difficulties make the same level of progress as their counterparts</w:t>
            </w:r>
          </w:p>
          <w:p w14:paraId="2A7D5505" w14:textId="47E60870" w:rsidR="005419FE" w:rsidRDefault="005419FE" w:rsidP="00C31636">
            <w:pPr>
              <w:pStyle w:val="TableRowCentered"/>
              <w:ind w:left="0" w:right="0"/>
              <w:jc w:val="left"/>
              <w:rPr>
                <w:sz w:val="22"/>
                <w:szCs w:val="22"/>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3AA7757" w:rsidR="00E66558" w:rsidRPr="00B04534" w:rsidRDefault="004868A9" w:rsidP="00C31636">
            <w:pPr>
              <w:pStyle w:val="TableRow"/>
              <w:ind w:left="0" w:right="0"/>
            </w:pPr>
            <w:r w:rsidRPr="00B04534">
              <w:t xml:space="preserve">Pupil premium children </w:t>
            </w:r>
            <w:r w:rsidR="00653064" w:rsidRPr="00B04534">
              <w:t xml:space="preserve">with </w:t>
            </w:r>
            <w:r w:rsidR="00E21574">
              <w:t xml:space="preserve">family </w:t>
            </w:r>
            <w:r w:rsidR="004D4A34">
              <w:t>support needs make the same levels of progress and achievement as their counterparts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6765738E" w:rsidR="00E66558" w:rsidRPr="00B04534" w:rsidRDefault="00653064" w:rsidP="00C31636">
            <w:pPr>
              <w:pStyle w:val="TableRowCentered"/>
              <w:ind w:left="0" w:right="0"/>
              <w:jc w:val="left"/>
              <w:rPr>
                <w:szCs w:val="24"/>
              </w:rPr>
            </w:pPr>
            <w:r w:rsidRPr="00B04534">
              <w:rPr>
                <w:szCs w:val="24"/>
              </w:rPr>
              <w:t xml:space="preserve">All pupils reach age related expectation in standardised tests or </w:t>
            </w:r>
            <w:r w:rsidR="00B04534" w:rsidRPr="00B04534">
              <w:rPr>
                <w:szCs w:val="24"/>
              </w:rPr>
              <w:t>equivalent to working towards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17405DDB" w:rsidR="00E66558" w:rsidRPr="00B04534" w:rsidRDefault="00B04534" w:rsidP="00C31636">
            <w:pPr>
              <w:pStyle w:val="TableRow"/>
              <w:ind w:left="0" w:right="0"/>
            </w:pPr>
            <w:r w:rsidRPr="00B04534">
              <w:t>To ensure the well-being needs of all pupils in receipt of pupil premium funding are met to ensure they are ready for learning.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72265B34" w:rsidR="00E66558" w:rsidRPr="00B04534" w:rsidRDefault="00B04534" w:rsidP="00C31636">
            <w:pPr>
              <w:pStyle w:val="TableRowCentered"/>
              <w:ind w:left="0" w:right="0"/>
              <w:jc w:val="left"/>
              <w:rPr>
                <w:szCs w:val="24"/>
              </w:rPr>
            </w:pPr>
            <w:r w:rsidRPr="00B04534">
              <w:rPr>
                <w:szCs w:val="24"/>
              </w:rPr>
              <w:t>Children’s well-being needs are met and supported to ensure they are attending school more regularly and able to access high quality teaching and targeted interventions where needed to support them in making progress.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66EFBEE8" w:rsidR="00E66558" w:rsidRDefault="00B04534" w:rsidP="00C31636">
            <w:pPr>
              <w:pStyle w:val="TableRow"/>
              <w:ind w:left="0" w:right="0"/>
              <w:rPr>
                <w:sz w:val="22"/>
                <w:szCs w:val="22"/>
              </w:rPr>
            </w:pPr>
            <w:r>
              <w:t>To ensure pupils who qualify for the PP have an attendance percentage of at least 96% and come to school ready to learn</w:t>
            </w:r>
            <w:r w:rsidR="00516884">
              <w:t xml:space="preserve"> and achieve academically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E" w14:textId="18B87C61" w:rsidR="00E66558" w:rsidRDefault="00B04534" w:rsidP="00C31636">
            <w:pPr>
              <w:pStyle w:val="TableRowCentered"/>
              <w:ind w:left="0" w:right="0"/>
              <w:jc w:val="left"/>
              <w:rPr>
                <w:sz w:val="22"/>
                <w:szCs w:val="22"/>
              </w:rPr>
            </w:pPr>
            <w:r>
              <w:t>Pupil premium pupils attain at least as well as pupils who do not qualify for the pupil premium.</w:t>
            </w:r>
          </w:p>
        </w:tc>
      </w:tr>
    </w:tbl>
    <w:p w14:paraId="60BAD9F6" w14:textId="77777777" w:rsidR="00120AB1" w:rsidRDefault="00120AB1" w:rsidP="00ED5108"/>
    <w:p w14:paraId="2A06959E" w14:textId="2218981A" w:rsidR="00120AB1" w:rsidRDefault="00120AB1" w:rsidP="00BD4B12"/>
    <w:p w14:paraId="2A7D5512" w14:textId="7B489199" w:rsidR="00E66558" w:rsidRDefault="009D71E8">
      <w:pPr>
        <w:pStyle w:val="Heading2"/>
      </w:pPr>
      <w:r>
        <w:t>Activity in this academic year</w:t>
      </w:r>
    </w:p>
    <w:p w14:paraId="2A7D5513" w14:textId="20453EFC" w:rsidR="00E66558" w:rsidRDefault="009D71E8">
      <w:pPr>
        <w:spacing w:after="480"/>
      </w:pPr>
      <w:r>
        <w:t xml:space="preserve">This details how we intend to spend our pupil </w:t>
      </w:r>
      <w:r w:rsidRPr="00FD406D">
        <w:t>premium funding</w:t>
      </w:r>
      <w:r>
        <w:t xml:space="preserve"> </w:t>
      </w:r>
      <w:r>
        <w:rPr>
          <w:b/>
          <w:bCs/>
        </w:rPr>
        <w:t>this academic year</w:t>
      </w:r>
      <w:r>
        <w:t xml:space="preserve"> to address the challenges listed above.</w:t>
      </w:r>
    </w:p>
    <w:p w14:paraId="2A7D5514" w14:textId="77777777" w:rsidR="00E66558" w:rsidRDefault="009D71E8">
      <w:pPr>
        <w:pStyle w:val="Heading3"/>
      </w:pPr>
      <w:r>
        <w:lastRenderedPageBreak/>
        <w:t>Teaching (for example, CPD, recruitment and retention)</w:t>
      </w:r>
    </w:p>
    <w:p w14:paraId="2A7D5515" w14:textId="58552F42" w:rsidR="00E66558" w:rsidRDefault="009D71E8">
      <w:r>
        <w:t xml:space="preserve">Budgeted cost: £ </w:t>
      </w:r>
      <w:r w:rsidR="00A81936">
        <w:t>5,300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rsidP="00C31636">
            <w:pPr>
              <w:pStyle w:val="TableHeader"/>
              <w:ind w:left="0" w:right="0"/>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03A87F" w14:textId="77777777" w:rsidR="00B04534" w:rsidRDefault="00B04534" w:rsidP="00C31636">
            <w:pPr>
              <w:pStyle w:val="TableRow"/>
              <w:ind w:left="0" w:right="0"/>
            </w:pPr>
            <w:r>
              <w:t>Work with Maths Hub to deliver Mastering Number Fluency and embedding the programme.</w:t>
            </w:r>
          </w:p>
          <w:p w14:paraId="371C3616" w14:textId="77777777" w:rsidR="00B04534" w:rsidRDefault="00B04534" w:rsidP="00C31636">
            <w:pPr>
              <w:pStyle w:val="TableRow"/>
              <w:ind w:left="0" w:right="0"/>
            </w:pPr>
          </w:p>
          <w:p w14:paraId="2A7D551A" w14:textId="6FA68F06" w:rsidR="00E66558" w:rsidRDefault="00B04534" w:rsidP="00C31636">
            <w:pPr>
              <w:pStyle w:val="TableRow"/>
              <w:ind w:left="0" w:right="0"/>
            </w:pPr>
            <w:r>
              <w:t xml:space="preserve">Work with the English Hub to maintain a </w:t>
            </w:r>
            <w:r w:rsidR="00241B19">
              <w:t>high-quality</w:t>
            </w:r>
            <w:r>
              <w:t xml:space="preserve"> phonics provision and overcome barriers for older pupils who are not habitual readers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CAF50D" w14:textId="33D7CFD0" w:rsidR="00E66558" w:rsidRDefault="00241B19" w:rsidP="00C31636">
            <w:pPr>
              <w:pStyle w:val="TableRowCentered"/>
              <w:ind w:left="0" w:right="0"/>
              <w:jc w:val="left"/>
            </w:pPr>
            <w:r>
              <w:t>See EEF research guidance report: ‘Improving Mathematics’ published January 2020</w:t>
            </w:r>
          </w:p>
          <w:p w14:paraId="7AC418FA" w14:textId="77777777" w:rsidR="006E4D2F" w:rsidRDefault="006E4D2F" w:rsidP="00C31636">
            <w:pPr>
              <w:pStyle w:val="TableRowCentered"/>
              <w:ind w:left="0" w:right="0"/>
              <w:jc w:val="left"/>
            </w:pPr>
          </w:p>
          <w:p w14:paraId="525902CB" w14:textId="6B4E406D" w:rsidR="006E4D2F" w:rsidRDefault="006E4D2F" w:rsidP="00C31636">
            <w:pPr>
              <w:pStyle w:val="TableRowCentered"/>
              <w:ind w:left="0" w:right="0"/>
              <w:jc w:val="left"/>
            </w:pPr>
            <w:r>
              <w:t>EEF research September 2023:</w:t>
            </w:r>
          </w:p>
          <w:p w14:paraId="2A7D551B" w14:textId="7E53B85D" w:rsidR="006E4D2F" w:rsidRPr="006E4D2F" w:rsidRDefault="006E4D2F" w:rsidP="00C31636">
            <w:pPr>
              <w:pStyle w:val="TableRowCentered"/>
              <w:ind w:left="0" w:right="0"/>
              <w:jc w:val="left"/>
              <w:rPr>
                <w:rFonts w:cs="Arial"/>
                <w:szCs w:val="24"/>
              </w:rPr>
            </w:pPr>
            <w:r>
              <w:rPr>
                <w:rFonts w:cs="Arial"/>
                <w:color w:val="263238"/>
                <w:szCs w:val="24"/>
                <w:shd w:val="clear" w:color="auto" w:fill="FFFFFF"/>
              </w:rPr>
              <w:t>‘</w:t>
            </w:r>
            <w:r w:rsidRPr="006E4D2F">
              <w:rPr>
                <w:rFonts w:cs="Arial"/>
                <w:color w:val="263238"/>
                <w:szCs w:val="24"/>
                <w:shd w:val="clear" w:color="auto" w:fill="FFFFFF"/>
              </w:rPr>
              <w:t>Three quarters of schools in England say poor attendance and low-reading levels are the biggest challenges affecting their socio-economically disadvantaged pupils’ academic achievement</w:t>
            </w:r>
            <w:r>
              <w:rPr>
                <w:rFonts w:cs="Arial"/>
                <w:color w:val="263238"/>
                <w:szCs w:val="24"/>
                <w:shd w:val="clear" w:color="auto" w:fill="FFFFFF"/>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3DDD9E" w:rsidR="00E66558" w:rsidRDefault="00B04534" w:rsidP="00C31636">
            <w:pPr>
              <w:pStyle w:val="TableRowCentered"/>
              <w:ind w:left="0" w:right="0"/>
              <w:jc w:val="left"/>
              <w:rPr>
                <w:sz w:val="22"/>
              </w:rPr>
            </w:pPr>
            <w:r>
              <w:rPr>
                <w:sz w:val="22"/>
              </w:rPr>
              <w:t>1,2,3</w:t>
            </w:r>
          </w:p>
        </w:tc>
      </w:tr>
      <w:tr w:rsidR="00E66558"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E" w14:textId="67CB89BD" w:rsidR="00E66558" w:rsidRPr="00241B19" w:rsidRDefault="00241B19" w:rsidP="00C31636">
            <w:pPr>
              <w:pStyle w:val="TableRow"/>
              <w:ind w:left="0" w:right="0"/>
              <w:rPr>
                <w:iCs/>
                <w:sz w:val="22"/>
              </w:rPr>
            </w:pPr>
            <w:r>
              <w:t>Effective deployment of staff. Provide additional teaching and emotional and behavioural support each week.</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1DB20C" w14:textId="77777777" w:rsidR="00E66558" w:rsidRDefault="00241B19" w:rsidP="00C31636">
            <w:pPr>
              <w:pStyle w:val="TableRowCentered"/>
              <w:ind w:left="0" w:right="0"/>
              <w:jc w:val="left"/>
            </w:pPr>
            <w:r>
              <w:t>Pupils need to be able to talk and understand language before they can become effective readers.</w:t>
            </w:r>
          </w:p>
          <w:p w14:paraId="41DC2E25" w14:textId="77777777" w:rsidR="00241B19" w:rsidRDefault="00241B19" w:rsidP="00C31636">
            <w:pPr>
              <w:pStyle w:val="TableRowCentered"/>
              <w:ind w:left="0" w:right="0"/>
              <w:jc w:val="left"/>
            </w:pPr>
          </w:p>
          <w:p w14:paraId="2A7D551F" w14:textId="1E2F4E07" w:rsidR="00241B19" w:rsidRDefault="00241B19" w:rsidP="00C31636">
            <w:pPr>
              <w:pStyle w:val="TableRowCentered"/>
              <w:ind w:left="0" w:right="0"/>
              <w:jc w:val="left"/>
              <w:rPr>
                <w:sz w:val="22"/>
              </w:rPr>
            </w:pPr>
            <w:r>
              <w:t>Pupils need to be emotionally and socially regulated before they can access class</w:t>
            </w:r>
            <w:r w:rsidR="006E4D2F">
              <w:t>-</w:t>
            </w:r>
            <w:r>
              <w:t>based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6972610B" w:rsidR="00E66558" w:rsidRDefault="00AB7E15" w:rsidP="00C31636">
            <w:pPr>
              <w:pStyle w:val="TableRowCentered"/>
              <w:ind w:left="0" w:right="0"/>
              <w:jc w:val="left"/>
              <w:rPr>
                <w:sz w:val="22"/>
              </w:rPr>
            </w:pPr>
            <w:r>
              <w:rPr>
                <w:sz w:val="22"/>
              </w:rPr>
              <w:t>1,</w:t>
            </w:r>
            <w:r w:rsidR="00241B19">
              <w:rPr>
                <w:sz w:val="22"/>
              </w:rPr>
              <w:t>2,3</w:t>
            </w:r>
            <w:r w:rsidR="00516884">
              <w:rPr>
                <w:sz w:val="22"/>
              </w:rPr>
              <w:t>,4</w:t>
            </w:r>
          </w:p>
        </w:tc>
      </w:tr>
    </w:tbl>
    <w:p w14:paraId="2A7D5522" w14:textId="77777777" w:rsidR="00E66558" w:rsidRDefault="00E66558" w:rsidP="00ED5108"/>
    <w:p w14:paraId="2A7D5523" w14:textId="5B2BE35F" w:rsidR="00E66558" w:rsidRPr="00AA355B" w:rsidRDefault="009D71E8" w:rsidP="00AA355B">
      <w:pPr>
        <w:pStyle w:val="Heading3"/>
      </w:pPr>
      <w:r>
        <w:t xml:space="preserve">Targeted academic support (for example, </w:t>
      </w:r>
      <w:r w:rsidR="00D33FE5">
        <w:t>tutoring, one-to-one support</w:t>
      </w:r>
      <w:r w:rsidR="00F776E1">
        <w:t>,</w:t>
      </w:r>
      <w:r w:rsidR="00D33FE5">
        <w:t xml:space="preserve"> </w:t>
      </w:r>
      <w:r>
        <w:t xml:space="preserve">structured interventions) </w:t>
      </w:r>
    </w:p>
    <w:p w14:paraId="2A7D5524" w14:textId="30E03C37" w:rsidR="00E66558" w:rsidRDefault="009D71E8">
      <w:r>
        <w:t xml:space="preserve">Budgeted cost: £ </w:t>
      </w:r>
      <w:r w:rsidR="00A81936">
        <w:rPr>
          <w:i/>
          <w:iCs/>
        </w:rPr>
        <w:t>3,200</w:t>
      </w:r>
    </w:p>
    <w:tbl>
      <w:tblPr>
        <w:tblW w:w="5000" w:type="pct"/>
        <w:tblCellMar>
          <w:left w:w="10" w:type="dxa"/>
          <w:right w:w="10" w:type="dxa"/>
        </w:tblCellMar>
        <w:tblLook w:val="04A0" w:firstRow="1" w:lastRow="0" w:firstColumn="1" w:lastColumn="0" w:noHBand="0" w:noVBand="1"/>
      </w:tblPr>
      <w:tblGrid>
        <w:gridCol w:w="1942"/>
        <w:gridCol w:w="5757"/>
        <w:gridCol w:w="1787"/>
      </w:tblGrid>
      <w:tr w:rsidR="00E66558" w14:paraId="2A7D5528"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rsidP="00C31636">
            <w:pPr>
              <w:pStyle w:val="TableHeader"/>
              <w:ind w:left="0" w:right="0"/>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9021A49" w:rsidR="00E66558" w:rsidRPr="00516884" w:rsidRDefault="00241B19" w:rsidP="00C31636">
            <w:pPr>
              <w:pStyle w:val="TableRow"/>
              <w:ind w:left="0" w:right="0"/>
            </w:pPr>
            <w:r w:rsidRPr="00516884">
              <w:t>Additional targeted interventions for pupils as required.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12ADDB" w14:textId="77777777" w:rsidR="000B7704" w:rsidRDefault="00241B19" w:rsidP="00C31636">
            <w:pPr>
              <w:pStyle w:val="TableRowCentered"/>
              <w:ind w:left="0" w:right="0"/>
              <w:jc w:val="left"/>
              <w:rPr>
                <w:szCs w:val="24"/>
              </w:rPr>
            </w:pPr>
            <w:r w:rsidRPr="00516884">
              <w:rPr>
                <w:szCs w:val="24"/>
              </w:rPr>
              <w:t>EF Toolkit guidance: ‘Some pupils may require additional support alongside high</w:t>
            </w:r>
            <w:r w:rsidR="00516884" w:rsidRPr="00516884">
              <w:rPr>
                <w:szCs w:val="24"/>
              </w:rPr>
              <w:t>-</w:t>
            </w:r>
            <w:r w:rsidRPr="00516884">
              <w:rPr>
                <w:szCs w:val="24"/>
              </w:rPr>
              <w:t xml:space="preserve">quality teaching to make good progress. The evidence indicates that small group and one to one intervention can be a powerful tool for supporting these pupils when they </w:t>
            </w:r>
          </w:p>
          <w:p w14:paraId="2A7D552A" w14:textId="54A48A04" w:rsidR="00E66558" w:rsidRPr="00516884" w:rsidRDefault="00241B19" w:rsidP="00C31636">
            <w:pPr>
              <w:pStyle w:val="TableRowCentered"/>
              <w:ind w:left="0" w:right="0"/>
              <w:jc w:val="left"/>
              <w:rPr>
                <w:szCs w:val="24"/>
              </w:rPr>
            </w:pPr>
            <w:r w:rsidRPr="00516884">
              <w:rPr>
                <w:szCs w:val="24"/>
              </w:rPr>
              <w:t>are used carefully.’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33627C25" w:rsidR="00E66558" w:rsidRDefault="00AB7E15" w:rsidP="00C31636">
            <w:pPr>
              <w:pStyle w:val="TableRowCentered"/>
              <w:ind w:left="0" w:right="0"/>
              <w:jc w:val="left"/>
              <w:rPr>
                <w:sz w:val="22"/>
              </w:rPr>
            </w:pPr>
            <w:r>
              <w:rPr>
                <w:sz w:val="22"/>
              </w:rPr>
              <w:t>1,</w:t>
            </w:r>
            <w:r w:rsidR="00241B19">
              <w:rPr>
                <w:sz w:val="22"/>
              </w:rPr>
              <w:t>2,3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CC6C" w14:textId="77777777" w:rsidR="000B7704" w:rsidRDefault="00516884" w:rsidP="00C31636">
            <w:pPr>
              <w:pStyle w:val="TableRow"/>
              <w:ind w:left="0" w:right="0"/>
            </w:pPr>
            <w:r w:rsidRPr="00516884">
              <w:t xml:space="preserve">To analyse summative assessment data </w:t>
            </w:r>
            <w:r>
              <w:t xml:space="preserve">on pupil premium </w:t>
            </w:r>
            <w:r w:rsidRPr="00516884">
              <w:lastRenderedPageBreak/>
              <w:t>children who require catch up and more targeted intervention.</w:t>
            </w:r>
          </w:p>
          <w:p w14:paraId="29E6B48F" w14:textId="77777777" w:rsidR="000B7704" w:rsidRDefault="00516884" w:rsidP="00C31636">
            <w:pPr>
              <w:pStyle w:val="TableRow"/>
              <w:ind w:left="0" w:right="0"/>
            </w:pPr>
            <w:r w:rsidRPr="00516884">
              <w:t xml:space="preserve">Pupil progress meetings </w:t>
            </w:r>
          </w:p>
          <w:p w14:paraId="2A7D552D" w14:textId="2A94CF70" w:rsidR="00E66558" w:rsidRPr="00516884" w:rsidRDefault="00516884" w:rsidP="00C31636">
            <w:pPr>
              <w:pStyle w:val="TableRow"/>
              <w:ind w:left="0" w:right="0"/>
              <w:rPr>
                <w:i/>
              </w:rPr>
            </w:pPr>
            <w:r w:rsidRPr="00516884">
              <w:t>Regular monitoring of targeted interventions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F096B" w14:textId="6A011083" w:rsidR="000B7704" w:rsidRDefault="000B7704" w:rsidP="00C31636">
            <w:pPr>
              <w:pStyle w:val="TableRowCentered"/>
              <w:ind w:left="0" w:right="0"/>
              <w:jc w:val="left"/>
              <w:rPr>
                <w:sz w:val="22"/>
              </w:rPr>
            </w:pPr>
            <w:r>
              <w:rPr>
                <w:sz w:val="22"/>
              </w:rPr>
              <w:lastRenderedPageBreak/>
              <w:t>EEF Toolkit:</w:t>
            </w:r>
          </w:p>
          <w:p w14:paraId="2A7D552E" w14:textId="2CC888A6" w:rsidR="00E66558" w:rsidRDefault="000B7704" w:rsidP="00C31636">
            <w:pPr>
              <w:pStyle w:val="TableRowCentered"/>
              <w:ind w:left="0" w:right="0"/>
              <w:jc w:val="left"/>
              <w:rPr>
                <w:sz w:val="22"/>
              </w:rPr>
            </w:pPr>
            <w:r w:rsidRPr="000B7704">
              <w:rPr>
                <w:sz w:val="22"/>
              </w:rPr>
              <w:t>https://educationendowmentfoundation.org.uk/education-evidence/teaching-learning-toolkit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259C0606" w:rsidR="00E66558" w:rsidRDefault="000B7704" w:rsidP="00C31636">
            <w:pPr>
              <w:pStyle w:val="TableRowCentered"/>
              <w:ind w:left="0" w:right="0"/>
              <w:jc w:val="left"/>
              <w:rPr>
                <w:sz w:val="22"/>
              </w:rPr>
            </w:pPr>
            <w:r>
              <w:rPr>
                <w:sz w:val="22"/>
              </w:rPr>
              <w:t>1,2</w:t>
            </w:r>
          </w:p>
        </w:tc>
      </w:tr>
    </w:tbl>
    <w:p w14:paraId="2A7D5531" w14:textId="77777777" w:rsidR="00E66558" w:rsidRDefault="00E66558" w:rsidP="00AA355B"/>
    <w:p w14:paraId="2A7D5532" w14:textId="59A68BC3" w:rsidR="00E66558" w:rsidRPr="00AA355B" w:rsidRDefault="009D71E8" w:rsidP="00AA355B">
      <w:pPr>
        <w:pStyle w:val="Heading3"/>
      </w:pPr>
      <w:r>
        <w:t>Wider strategies (for example, related to attendance, behaviour, wellbeing)</w:t>
      </w:r>
    </w:p>
    <w:p w14:paraId="2A7D5533" w14:textId="314039C3" w:rsidR="00E66558" w:rsidRDefault="009D71E8">
      <w:pPr>
        <w:spacing w:before="240" w:after="120"/>
      </w:pPr>
      <w:r>
        <w:t xml:space="preserve">Budgeted cost: £ </w:t>
      </w:r>
      <w:r w:rsidR="00A81936">
        <w:rPr>
          <w:i/>
          <w:iCs/>
        </w:rPr>
        <w:t>4,740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rsidP="00C31636">
            <w:pPr>
              <w:pStyle w:val="TableHeader"/>
              <w:ind w:left="0" w:right="0"/>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rsidP="00C31636">
            <w:pPr>
              <w:pStyle w:val="TableHeader"/>
              <w:ind w:left="0" w:right="0"/>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rsidP="00C31636">
            <w:pPr>
              <w:pStyle w:val="TableHeader"/>
              <w:ind w:left="0" w:right="0"/>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EEB09D9" w:rsidR="00E66558" w:rsidRDefault="00516884" w:rsidP="00C31636">
            <w:pPr>
              <w:pStyle w:val="TableRow"/>
              <w:ind w:left="0" w:right="0"/>
            </w:pPr>
            <w:r>
              <w:t>Raise attendance levels of pupil premium children falling below 97%</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8B609C" w14:textId="77777777" w:rsidR="00516884" w:rsidRDefault="00516884" w:rsidP="00516884">
            <w:pPr>
              <w:pStyle w:val="TableRowCentered"/>
              <w:ind w:left="0" w:right="0"/>
              <w:jc w:val="left"/>
            </w:pPr>
            <w:r>
              <w:t>EEF research September 2023:</w:t>
            </w:r>
          </w:p>
          <w:p w14:paraId="2A7D5539" w14:textId="1A062B99" w:rsidR="00E66558" w:rsidRDefault="00516884" w:rsidP="00516884">
            <w:pPr>
              <w:pStyle w:val="TableRowCentered"/>
              <w:ind w:left="0" w:right="0"/>
              <w:jc w:val="left"/>
              <w:rPr>
                <w:sz w:val="22"/>
              </w:rPr>
            </w:pPr>
            <w:r>
              <w:rPr>
                <w:rFonts w:cs="Arial"/>
                <w:color w:val="263238"/>
                <w:szCs w:val="24"/>
                <w:shd w:val="clear" w:color="auto" w:fill="FFFFFF"/>
              </w:rPr>
              <w:t>‘</w:t>
            </w:r>
            <w:r w:rsidRPr="006E4D2F">
              <w:rPr>
                <w:rFonts w:cs="Arial"/>
                <w:color w:val="263238"/>
                <w:szCs w:val="24"/>
                <w:shd w:val="clear" w:color="auto" w:fill="FFFFFF"/>
              </w:rPr>
              <w:t>Three quarters of schools in England say poor attendance and low-reading levels are the biggest challenges affecting their socio-economically disadvantaged pupils’ academic achievement</w:t>
            </w:r>
            <w:r>
              <w:rPr>
                <w:rFonts w:cs="Arial"/>
                <w:color w:val="263238"/>
                <w:szCs w:val="24"/>
                <w:shd w:val="clear" w:color="auto" w:fill="FFFFFF"/>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3D89C9FE" w:rsidR="00E66558" w:rsidRDefault="00AB7E15" w:rsidP="00C31636">
            <w:pPr>
              <w:pStyle w:val="TableRowCentered"/>
              <w:ind w:left="0" w:right="0"/>
              <w:jc w:val="left"/>
              <w:rPr>
                <w:sz w:val="22"/>
              </w:rPr>
            </w:pPr>
            <w:r>
              <w:rPr>
                <w:sz w:val="22"/>
              </w:rPr>
              <w:t>4,</w:t>
            </w:r>
            <w:r w:rsidR="00516884">
              <w:rPr>
                <w:sz w:val="22"/>
              </w:rPr>
              <w:t>5</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10A393" w14:textId="77777777" w:rsidR="000B7704" w:rsidRDefault="000B7704" w:rsidP="00C31636">
            <w:pPr>
              <w:pStyle w:val="TableRow"/>
              <w:ind w:left="0" w:right="0"/>
            </w:pPr>
            <w:r>
              <w:t>Pastoral support provided by support staff for vulnerable children and families</w:t>
            </w:r>
          </w:p>
          <w:p w14:paraId="7927B315" w14:textId="77777777" w:rsidR="000B7704" w:rsidRDefault="000B7704" w:rsidP="00C31636">
            <w:pPr>
              <w:pStyle w:val="TableRow"/>
              <w:ind w:left="0" w:right="0"/>
            </w:pPr>
            <w:r>
              <w:t>A focus on attendance and readiness to learn.</w:t>
            </w:r>
          </w:p>
          <w:p w14:paraId="2A7D553C" w14:textId="09BDDE04" w:rsidR="00E66558" w:rsidRPr="000B7704" w:rsidRDefault="000B7704" w:rsidP="00C31636">
            <w:pPr>
              <w:pStyle w:val="TableRow"/>
              <w:ind w:left="0" w:right="0"/>
            </w:pPr>
            <w:r>
              <w:t xml:space="preserve">Bespoke and intensive support for the most vulnerable pupils in school including those at risk from exclusion. Breakfast Club available. Attendance monitoring and meetings when needed. Engage the relevant support professionals in line with the Attendance policy to encourage good attendance. </w:t>
            </w:r>
            <w:r>
              <w:lastRenderedPageBreak/>
              <w:t>Fines for unauthorised absence where appropriate.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5B9C168A" w:rsidR="00E66558" w:rsidRDefault="000B7704" w:rsidP="000B7704">
            <w:pPr>
              <w:pStyle w:val="TableRowCentered"/>
              <w:ind w:left="0" w:right="0"/>
              <w:jc w:val="left"/>
              <w:rPr>
                <w:sz w:val="22"/>
              </w:rPr>
            </w:pPr>
            <w:r>
              <w:rPr>
                <w:sz w:val="22"/>
              </w:rPr>
              <w:lastRenderedPageBreak/>
              <w:t>E</w:t>
            </w:r>
            <w:r w:rsidRPr="000B7704">
              <w:rPr>
                <w:sz w:val="22"/>
              </w:rPr>
              <w:t xml:space="preserve">EF Guidance </w:t>
            </w:r>
            <w:r>
              <w:rPr>
                <w:sz w:val="22"/>
              </w:rPr>
              <w:t>on w</w:t>
            </w:r>
            <w:r w:rsidRPr="000B7704">
              <w:rPr>
                <w:sz w:val="22"/>
              </w:rPr>
              <w:t>ider strategies focusing on: SE</w:t>
            </w:r>
            <w:r>
              <w:rPr>
                <w:sz w:val="22"/>
              </w:rPr>
              <w:t>N</w:t>
            </w:r>
            <w:r w:rsidRPr="000B7704">
              <w:rPr>
                <w:sz w:val="22"/>
              </w:rPr>
              <w:t>, Wellbeing and Mental Health.</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2577A8A" w:rsidR="00E66558" w:rsidRDefault="000B7704" w:rsidP="00C31636">
            <w:pPr>
              <w:pStyle w:val="TableRowCentered"/>
              <w:ind w:left="0" w:right="0"/>
              <w:jc w:val="left"/>
              <w:rPr>
                <w:sz w:val="22"/>
              </w:rPr>
            </w:pPr>
            <w:r>
              <w:rPr>
                <w:sz w:val="22"/>
              </w:rPr>
              <w:t>4,5</w:t>
            </w:r>
          </w:p>
        </w:tc>
      </w:tr>
      <w:tr w:rsidR="00AD4B43" w14:paraId="51D7F68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1D9DA3" w14:textId="17183000" w:rsidR="00AD4B43" w:rsidRDefault="00AD4B43" w:rsidP="00C31636">
            <w:pPr>
              <w:pStyle w:val="TableRow"/>
              <w:ind w:left="0" w:right="0"/>
            </w:pPr>
            <w:r>
              <w:t>School Trips and Year 6 Residential Subsidy</w:t>
            </w:r>
          </w:p>
          <w:p w14:paraId="057BC9B1" w14:textId="77777777" w:rsidR="00AD4B43" w:rsidRDefault="00AD4B43" w:rsidP="00C31636">
            <w:pPr>
              <w:pStyle w:val="TableRow"/>
              <w:ind w:left="0" w:right="0"/>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F55062" w14:textId="4B3DDCB3" w:rsidR="00AD4B43" w:rsidRDefault="00AD4B43" w:rsidP="000B7704">
            <w:pPr>
              <w:pStyle w:val="TableRowCentered"/>
              <w:ind w:left="0" w:right="0"/>
              <w:jc w:val="left"/>
              <w:rPr>
                <w:sz w:val="22"/>
              </w:rPr>
            </w:pPr>
            <w:r>
              <w:t>The majority of our pupils with pupil premium have limited or no experience of visiting educational / cultural settings. These kinds of experience are essential for cultural understanding, educational development and wellbeing.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9AB92" w14:textId="11FCCA7F" w:rsidR="00AD4B43" w:rsidRDefault="00AD4B43" w:rsidP="00C31636">
            <w:pPr>
              <w:pStyle w:val="TableRowCentered"/>
              <w:ind w:left="0" w:right="0"/>
              <w:jc w:val="left"/>
              <w:rPr>
                <w:sz w:val="22"/>
              </w:rPr>
            </w:pPr>
            <w:r>
              <w:rPr>
                <w:sz w:val="22"/>
              </w:rPr>
              <w:t>1,2,3,4,5</w:t>
            </w:r>
          </w:p>
        </w:tc>
      </w:tr>
    </w:tbl>
    <w:p w14:paraId="2A7D5540" w14:textId="77777777" w:rsidR="00E66558" w:rsidRDefault="00E66558">
      <w:pPr>
        <w:spacing w:before="240" w:after="0"/>
        <w:rPr>
          <w:b/>
          <w:bCs/>
          <w:color w:val="104F75"/>
          <w:sz w:val="28"/>
          <w:szCs w:val="28"/>
        </w:rPr>
      </w:pPr>
    </w:p>
    <w:p w14:paraId="2A7D5541" w14:textId="5C3649EB" w:rsidR="00E66558" w:rsidRDefault="009D71E8" w:rsidP="00120AB1">
      <w:r>
        <w:rPr>
          <w:b/>
          <w:bCs/>
          <w:color w:val="104F75"/>
          <w:sz w:val="28"/>
          <w:szCs w:val="28"/>
        </w:rPr>
        <w:t xml:space="preserve">Total budgeted cost: £ </w:t>
      </w:r>
      <w:r w:rsidR="00A81936">
        <w:rPr>
          <w:i/>
          <w:iCs/>
          <w:color w:val="104F75"/>
          <w:sz w:val="28"/>
          <w:szCs w:val="28"/>
        </w:rPr>
        <w:t>13,240</w:t>
      </w:r>
    </w:p>
    <w:p w14:paraId="2A7D5542" w14:textId="18352EC3" w:rsidR="00E66558" w:rsidRPr="00064366" w:rsidRDefault="009D71E8" w:rsidP="00064366">
      <w:pPr>
        <w:pStyle w:val="Heading1"/>
      </w:pPr>
      <w:r w:rsidRPr="00064366">
        <w:lastRenderedPageBreak/>
        <w:t>Part B: Review of the previous academic year</w:t>
      </w:r>
    </w:p>
    <w:p w14:paraId="751285B7" w14:textId="72ACB452"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59589B22" w14:textId="6E8DC780" w:rsidR="00545D05" w:rsidRDefault="00545D05" w:rsidP="00545D05">
            <w:pPr>
              <w:rPr>
                <w:color w:val="000000"/>
              </w:rPr>
            </w:pPr>
            <w:r>
              <w:rPr>
                <w:color w:val="000000"/>
              </w:rPr>
              <w:t xml:space="preserve">Four of our </w:t>
            </w:r>
            <w:r w:rsidR="004801CB">
              <w:rPr>
                <w:color w:val="000000"/>
              </w:rPr>
              <w:t>seven</w:t>
            </w:r>
            <w:r>
              <w:rPr>
                <w:color w:val="000000"/>
              </w:rPr>
              <w:t xml:space="preserve"> pupil premium children are working at age related expectations for reading and writing and three in maths. The other children have SEN and gaps in all </w:t>
            </w:r>
            <w:r w:rsidR="004801CB">
              <w:rPr>
                <w:color w:val="000000"/>
              </w:rPr>
              <w:t xml:space="preserve">these </w:t>
            </w:r>
            <w:r>
              <w:rPr>
                <w:color w:val="000000"/>
              </w:rPr>
              <w:t xml:space="preserve">areas which are being addressed with additional class-based support and interventions. </w:t>
            </w:r>
            <w:r w:rsidR="004801CB">
              <w:rPr>
                <w:color w:val="000000"/>
              </w:rPr>
              <w:t>All children continue to make progress at their own rate and level.</w:t>
            </w:r>
          </w:p>
          <w:p w14:paraId="78A8B81A" w14:textId="4A51C871" w:rsidR="00545D05" w:rsidRDefault="00545D05" w:rsidP="00545D05">
            <w:pPr>
              <w:rPr>
                <w:color w:val="000000"/>
              </w:rPr>
            </w:pPr>
            <w:r>
              <w:rPr>
                <w:color w:val="000000"/>
              </w:rPr>
              <w:t>Social and emotional issues impact on the wellbeing and performance of some of the children and therapeutic intervention through YMCA counselling and ELSA have been offered to some.</w:t>
            </w:r>
          </w:p>
          <w:p w14:paraId="7BABAA9D" w14:textId="577F3CF5" w:rsidR="00545D05" w:rsidRDefault="00545D05" w:rsidP="00545D05">
            <w:pPr>
              <w:rPr>
                <w:color w:val="000000"/>
              </w:rPr>
            </w:pPr>
            <w:r>
              <w:rPr>
                <w:color w:val="000000"/>
              </w:rPr>
              <w:t xml:space="preserve">Assessments have been conducted through phonics screening and obtaining standardised scores from termly test papers. There have also been fluency tests in reading which has tested precision, speed and accuracy of reading. All pupil children are making </w:t>
            </w:r>
            <w:r w:rsidR="004801CB">
              <w:rPr>
                <w:color w:val="000000"/>
              </w:rPr>
              <w:t>progress form their initial assessments.</w:t>
            </w:r>
          </w:p>
          <w:p w14:paraId="03BD3BE7" w14:textId="77777777" w:rsidR="00545D05" w:rsidRDefault="00545D05" w:rsidP="00545D05">
            <w:pPr>
              <w:rPr>
                <w:color w:val="000000"/>
              </w:rPr>
            </w:pPr>
            <w:r>
              <w:rPr>
                <w:color w:val="000000"/>
              </w:rPr>
              <w:t>All pupil premium children’s work on books has been scrutinised, monitored and compared to their peers in termly rounds of monitoring by senior leaders and subject leaders.</w:t>
            </w:r>
          </w:p>
          <w:p w14:paraId="0DAFD1EE" w14:textId="77777777" w:rsidR="00545D05" w:rsidRPr="00F35EB6" w:rsidRDefault="00545D05" w:rsidP="00545D05">
            <w:pPr>
              <w:rPr>
                <w:color w:val="000000"/>
              </w:rPr>
            </w:pPr>
            <w:r>
              <w:rPr>
                <w:color w:val="000000"/>
              </w:rPr>
              <w:t>All pupils have made progress from their initial starting points, and some children are meeting age related expectation in some areas of reading and maths, evidenced by standardised scores in test results and work in books. Improving writing remains a priority for all children, including the pupil premium children in this cohort. This is being addressed in quality first teaching, additional interventions and support to improve handwriting and phonics.</w:t>
            </w:r>
          </w:p>
          <w:p w14:paraId="718BAE86" w14:textId="79DAB695" w:rsidR="007908EE" w:rsidRPr="007908EE" w:rsidRDefault="00545D05" w:rsidP="00545D05">
            <w:pPr>
              <w:rPr>
                <w:color w:val="000000"/>
              </w:rPr>
            </w:pPr>
            <w:r>
              <w:rPr>
                <w:lang w:eastAsia="en-US"/>
              </w:rPr>
              <w:t>Continued prioritisation of pastoral support to boost pupil wellbeing and self-esteem is in place for children to attend clubs</w:t>
            </w:r>
            <w:r w:rsidR="004801CB">
              <w:rPr>
                <w:lang w:eastAsia="en-US"/>
              </w:rPr>
              <w:t xml:space="preserve"> and additional trips and visits provided by the school.</w:t>
            </w:r>
          </w:p>
          <w:p w14:paraId="73F3F862" w14:textId="77777777" w:rsidR="007908EE" w:rsidRDefault="007908EE" w:rsidP="009B7433">
            <w:pPr>
              <w:rPr>
                <w:i/>
                <w:iCs/>
                <w:color w:val="000000"/>
              </w:rPr>
            </w:pPr>
          </w:p>
          <w:p w14:paraId="41E54F7B" w14:textId="77777777" w:rsidR="007908EE" w:rsidRDefault="007908EE" w:rsidP="009B7433">
            <w:pPr>
              <w:rPr>
                <w:i/>
                <w:iCs/>
                <w:color w:val="000000"/>
              </w:rPr>
            </w:pPr>
          </w:p>
          <w:p w14:paraId="138C155B" w14:textId="77777777" w:rsidR="007908EE" w:rsidRDefault="007908EE" w:rsidP="009B7433">
            <w:pPr>
              <w:rPr>
                <w:i/>
                <w:iCs/>
                <w:color w:val="000000"/>
              </w:rPr>
            </w:pPr>
          </w:p>
          <w:p w14:paraId="4BE2D538" w14:textId="77777777" w:rsidR="007908EE" w:rsidRDefault="007908EE" w:rsidP="009B7433">
            <w:pPr>
              <w:rPr>
                <w:i/>
                <w:iCs/>
                <w:color w:val="000000"/>
              </w:rPr>
            </w:pPr>
          </w:p>
          <w:p w14:paraId="5023926C" w14:textId="47003217" w:rsidR="0064167B" w:rsidRPr="004801CB" w:rsidRDefault="0064167B" w:rsidP="004801CB">
            <w:pPr>
              <w:suppressAutoHyphens w:val="0"/>
              <w:autoSpaceDN/>
              <w:ind w:left="720" w:hanging="360"/>
              <w:rPr>
                <w:rFonts w:cs="Arial"/>
                <w:i/>
                <w:iCs/>
                <w:color w:val="auto"/>
              </w:rPr>
            </w:pPr>
          </w:p>
        </w:tc>
      </w:tr>
    </w:tbl>
    <w:p w14:paraId="188578FB" w14:textId="537EFB51" w:rsidR="0008384B" w:rsidRDefault="0008384B" w:rsidP="0008384B"/>
    <w:bookmarkEnd w:id="14"/>
    <w:bookmarkEnd w:id="15"/>
    <w:bookmarkEnd w:id="16"/>
    <w:p w14:paraId="497C2CDD" w14:textId="3BD1FD57" w:rsidR="0008384B" w:rsidRDefault="0008384B" w:rsidP="0008384B"/>
    <w:sectPr w:rsidR="0008384B">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A29F0" w14:textId="77777777" w:rsidR="00F55595" w:rsidRDefault="00F55595">
      <w:pPr>
        <w:spacing w:after="0" w:line="240" w:lineRule="auto"/>
      </w:pPr>
      <w:r>
        <w:separator/>
      </w:r>
    </w:p>
  </w:endnote>
  <w:endnote w:type="continuationSeparator" w:id="0">
    <w:p w14:paraId="3B44EBDE" w14:textId="77777777" w:rsidR="00F55595" w:rsidRDefault="00F55595">
      <w:pPr>
        <w:spacing w:after="0" w:line="240" w:lineRule="auto"/>
      </w:pPr>
      <w:r>
        <w:continuationSeparator/>
      </w:r>
    </w:p>
  </w:endnote>
  <w:endnote w:type="continuationNotice" w:id="1">
    <w:p w14:paraId="1354918F" w14:textId="77777777" w:rsidR="00F55595" w:rsidRDefault="00F555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C373EA"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CB3A1B" w14:textId="77777777" w:rsidR="00F55595" w:rsidRDefault="00F55595">
      <w:pPr>
        <w:spacing w:after="0" w:line="240" w:lineRule="auto"/>
      </w:pPr>
      <w:r>
        <w:separator/>
      </w:r>
    </w:p>
  </w:footnote>
  <w:footnote w:type="continuationSeparator" w:id="0">
    <w:p w14:paraId="597CCB20" w14:textId="77777777" w:rsidR="00F55595" w:rsidRDefault="00F55595">
      <w:pPr>
        <w:spacing w:after="0" w:line="240" w:lineRule="auto"/>
      </w:pPr>
      <w:r>
        <w:continuationSeparator/>
      </w:r>
    </w:p>
  </w:footnote>
  <w:footnote w:type="continuationNotice" w:id="1">
    <w:p w14:paraId="6BB2EA69" w14:textId="77777777" w:rsidR="00F55595" w:rsidRDefault="00F5559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C373EA" w:rsidRDefault="00C373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7F36A23"/>
    <w:multiLevelType w:val="hybridMultilevel"/>
    <w:tmpl w:val="2E942A06"/>
    <w:lvl w:ilvl="0" w:tplc="7D905DAC">
      <w:start w:val="1"/>
      <w:numFmt w:val="decimal"/>
      <w:lvlText w:val="%1."/>
      <w:lvlJc w:val="left"/>
      <w:pPr>
        <w:ind w:left="1020" w:hanging="360"/>
      </w:pPr>
    </w:lvl>
    <w:lvl w:ilvl="1" w:tplc="E46A73AC">
      <w:start w:val="1"/>
      <w:numFmt w:val="decimal"/>
      <w:lvlText w:val="%2."/>
      <w:lvlJc w:val="left"/>
      <w:pPr>
        <w:ind w:left="1020" w:hanging="360"/>
      </w:pPr>
    </w:lvl>
    <w:lvl w:ilvl="2" w:tplc="1D7EF400">
      <w:start w:val="1"/>
      <w:numFmt w:val="decimal"/>
      <w:lvlText w:val="%3."/>
      <w:lvlJc w:val="left"/>
      <w:pPr>
        <w:ind w:left="1020" w:hanging="360"/>
      </w:pPr>
    </w:lvl>
    <w:lvl w:ilvl="3" w:tplc="25F47FF4">
      <w:start w:val="1"/>
      <w:numFmt w:val="decimal"/>
      <w:lvlText w:val="%4."/>
      <w:lvlJc w:val="left"/>
      <w:pPr>
        <w:ind w:left="1020" w:hanging="360"/>
      </w:pPr>
    </w:lvl>
    <w:lvl w:ilvl="4" w:tplc="3A4E2C48">
      <w:start w:val="1"/>
      <w:numFmt w:val="decimal"/>
      <w:lvlText w:val="%5."/>
      <w:lvlJc w:val="left"/>
      <w:pPr>
        <w:ind w:left="1020" w:hanging="360"/>
      </w:pPr>
    </w:lvl>
    <w:lvl w:ilvl="5" w:tplc="3E128F6E">
      <w:start w:val="1"/>
      <w:numFmt w:val="decimal"/>
      <w:lvlText w:val="%6."/>
      <w:lvlJc w:val="left"/>
      <w:pPr>
        <w:ind w:left="1020" w:hanging="360"/>
      </w:pPr>
    </w:lvl>
    <w:lvl w:ilvl="6" w:tplc="DBF6F8CE">
      <w:start w:val="1"/>
      <w:numFmt w:val="decimal"/>
      <w:lvlText w:val="%7."/>
      <w:lvlJc w:val="left"/>
      <w:pPr>
        <w:ind w:left="1020" w:hanging="360"/>
      </w:pPr>
    </w:lvl>
    <w:lvl w:ilvl="7" w:tplc="9E34E108">
      <w:start w:val="1"/>
      <w:numFmt w:val="decimal"/>
      <w:lvlText w:val="%8."/>
      <w:lvlJc w:val="left"/>
      <w:pPr>
        <w:ind w:left="1020" w:hanging="360"/>
      </w:pPr>
    </w:lvl>
    <w:lvl w:ilvl="8" w:tplc="90767D7C">
      <w:start w:val="1"/>
      <w:numFmt w:val="decimal"/>
      <w:lvlText w:val="%9."/>
      <w:lvlJc w:val="left"/>
      <w:pPr>
        <w:ind w:left="1020" w:hanging="360"/>
      </w:pPr>
    </w:lvl>
  </w:abstractNum>
  <w:abstractNum w:abstractNumId="2" w15:restartNumberingAfterBreak="0">
    <w:nsid w:val="1E240C3D"/>
    <w:multiLevelType w:val="hybridMultilevel"/>
    <w:tmpl w:val="6E5EA584"/>
    <w:lvl w:ilvl="0" w:tplc="3446E8C8">
      <w:start w:val="1"/>
      <w:numFmt w:val="decimal"/>
      <w:lvlText w:val="%1."/>
      <w:lvlJc w:val="left"/>
      <w:pPr>
        <w:ind w:left="1020" w:hanging="360"/>
      </w:pPr>
    </w:lvl>
    <w:lvl w:ilvl="1" w:tplc="F0D84BFC">
      <w:start w:val="1"/>
      <w:numFmt w:val="decimal"/>
      <w:lvlText w:val="%2."/>
      <w:lvlJc w:val="left"/>
      <w:pPr>
        <w:ind w:left="1020" w:hanging="360"/>
      </w:pPr>
    </w:lvl>
    <w:lvl w:ilvl="2" w:tplc="50A644D0">
      <w:start w:val="1"/>
      <w:numFmt w:val="decimal"/>
      <w:lvlText w:val="%3."/>
      <w:lvlJc w:val="left"/>
      <w:pPr>
        <w:ind w:left="1020" w:hanging="360"/>
      </w:pPr>
    </w:lvl>
    <w:lvl w:ilvl="3" w:tplc="6F825C02">
      <w:start w:val="1"/>
      <w:numFmt w:val="decimal"/>
      <w:lvlText w:val="%4."/>
      <w:lvlJc w:val="left"/>
      <w:pPr>
        <w:ind w:left="1020" w:hanging="360"/>
      </w:pPr>
    </w:lvl>
    <w:lvl w:ilvl="4" w:tplc="3744AF80">
      <w:start w:val="1"/>
      <w:numFmt w:val="decimal"/>
      <w:lvlText w:val="%5."/>
      <w:lvlJc w:val="left"/>
      <w:pPr>
        <w:ind w:left="1020" w:hanging="360"/>
      </w:pPr>
    </w:lvl>
    <w:lvl w:ilvl="5" w:tplc="65CCB1A2">
      <w:start w:val="1"/>
      <w:numFmt w:val="decimal"/>
      <w:lvlText w:val="%6."/>
      <w:lvlJc w:val="left"/>
      <w:pPr>
        <w:ind w:left="1020" w:hanging="360"/>
      </w:pPr>
    </w:lvl>
    <w:lvl w:ilvl="6" w:tplc="1146F358">
      <w:start w:val="1"/>
      <w:numFmt w:val="decimal"/>
      <w:lvlText w:val="%7."/>
      <w:lvlJc w:val="left"/>
      <w:pPr>
        <w:ind w:left="1020" w:hanging="360"/>
      </w:pPr>
    </w:lvl>
    <w:lvl w:ilvl="7" w:tplc="FFCA9F62">
      <w:start w:val="1"/>
      <w:numFmt w:val="decimal"/>
      <w:lvlText w:val="%8."/>
      <w:lvlJc w:val="left"/>
      <w:pPr>
        <w:ind w:left="1020" w:hanging="360"/>
      </w:pPr>
    </w:lvl>
    <w:lvl w:ilvl="8" w:tplc="FF0283CC">
      <w:start w:val="1"/>
      <w:numFmt w:val="decimal"/>
      <w:lvlText w:val="%9."/>
      <w:lvlJc w:val="left"/>
      <w:pPr>
        <w:ind w:left="1020" w:hanging="360"/>
      </w:p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3D2738"/>
    <w:multiLevelType w:val="hybridMultilevel"/>
    <w:tmpl w:val="66BA4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9132B202"/>
    <w:lvl w:ilvl="0">
      <w:start w:val="1"/>
      <w:numFmt w:val="bullet"/>
      <w:lvlText w:val=""/>
      <w:lvlJc w:val="left"/>
      <w:pPr>
        <w:ind w:left="720" w:hanging="360"/>
      </w:pPr>
      <w:rPr>
        <w:rFonts w:ascii="Symbol" w:hAnsi="Symbol"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5"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94711259">
    <w:abstractNumId w:val="5"/>
  </w:num>
  <w:num w:numId="2" w16cid:durableId="1628730595">
    <w:abstractNumId w:val="3"/>
  </w:num>
  <w:num w:numId="3" w16cid:durableId="497188144">
    <w:abstractNumId w:val="6"/>
  </w:num>
  <w:num w:numId="4" w16cid:durableId="1138914232">
    <w:abstractNumId w:val="7"/>
  </w:num>
  <w:num w:numId="5" w16cid:durableId="857932188">
    <w:abstractNumId w:val="0"/>
  </w:num>
  <w:num w:numId="6" w16cid:durableId="798501009">
    <w:abstractNumId w:val="8"/>
  </w:num>
  <w:num w:numId="7" w16cid:durableId="1210847263">
    <w:abstractNumId w:val="12"/>
  </w:num>
  <w:num w:numId="8" w16cid:durableId="982348153">
    <w:abstractNumId w:val="16"/>
  </w:num>
  <w:num w:numId="9" w16cid:durableId="1529290868">
    <w:abstractNumId w:val="14"/>
  </w:num>
  <w:num w:numId="10" w16cid:durableId="1171066271">
    <w:abstractNumId w:val="13"/>
  </w:num>
  <w:num w:numId="11" w16cid:durableId="1453552857">
    <w:abstractNumId w:val="4"/>
  </w:num>
  <w:num w:numId="12" w16cid:durableId="1812097430">
    <w:abstractNumId w:val="15"/>
  </w:num>
  <w:num w:numId="13" w16cid:durableId="42288650">
    <w:abstractNumId w:val="11"/>
  </w:num>
  <w:num w:numId="14" w16cid:durableId="1721712531">
    <w:abstractNumId w:val="9"/>
  </w:num>
  <w:num w:numId="15" w16cid:durableId="1235432793">
    <w:abstractNumId w:val="2"/>
  </w:num>
  <w:num w:numId="16" w16cid:durableId="884678859">
    <w:abstractNumId w:val="1"/>
  </w:num>
  <w:num w:numId="17" w16cid:durableId="8261654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07067"/>
    <w:rsid w:val="00023729"/>
    <w:rsid w:val="000243B4"/>
    <w:rsid w:val="0002530E"/>
    <w:rsid w:val="0002710D"/>
    <w:rsid w:val="00031EA0"/>
    <w:rsid w:val="00036678"/>
    <w:rsid w:val="000452EB"/>
    <w:rsid w:val="00045603"/>
    <w:rsid w:val="000463AE"/>
    <w:rsid w:val="000507A3"/>
    <w:rsid w:val="00060A62"/>
    <w:rsid w:val="00064366"/>
    <w:rsid w:val="00066B73"/>
    <w:rsid w:val="00071481"/>
    <w:rsid w:val="00071D77"/>
    <w:rsid w:val="00075FAE"/>
    <w:rsid w:val="00082F38"/>
    <w:rsid w:val="000837DB"/>
    <w:rsid w:val="0008384B"/>
    <w:rsid w:val="000929EC"/>
    <w:rsid w:val="00093CDE"/>
    <w:rsid w:val="000A5C58"/>
    <w:rsid w:val="000A6379"/>
    <w:rsid w:val="000B0D49"/>
    <w:rsid w:val="000B203E"/>
    <w:rsid w:val="000B7704"/>
    <w:rsid w:val="000D22B0"/>
    <w:rsid w:val="000D318D"/>
    <w:rsid w:val="000D35C9"/>
    <w:rsid w:val="000D520C"/>
    <w:rsid w:val="000D6596"/>
    <w:rsid w:val="000D6779"/>
    <w:rsid w:val="000E6DF0"/>
    <w:rsid w:val="00102418"/>
    <w:rsid w:val="001037CB"/>
    <w:rsid w:val="0010629E"/>
    <w:rsid w:val="00114288"/>
    <w:rsid w:val="00115538"/>
    <w:rsid w:val="00116FA8"/>
    <w:rsid w:val="00120AB1"/>
    <w:rsid w:val="00123A7F"/>
    <w:rsid w:val="001278D0"/>
    <w:rsid w:val="00127F72"/>
    <w:rsid w:val="00140646"/>
    <w:rsid w:val="0014409B"/>
    <w:rsid w:val="00147A4B"/>
    <w:rsid w:val="00152554"/>
    <w:rsid w:val="00155944"/>
    <w:rsid w:val="001559D7"/>
    <w:rsid w:val="0016523C"/>
    <w:rsid w:val="001671ED"/>
    <w:rsid w:val="00170714"/>
    <w:rsid w:val="00171D79"/>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2FE8"/>
    <w:rsid w:val="001A33AC"/>
    <w:rsid w:val="001C1C51"/>
    <w:rsid w:val="001D4FC9"/>
    <w:rsid w:val="001E0ECA"/>
    <w:rsid w:val="001E206F"/>
    <w:rsid w:val="001E5750"/>
    <w:rsid w:val="001E66BA"/>
    <w:rsid w:val="001E7739"/>
    <w:rsid w:val="001F3DB4"/>
    <w:rsid w:val="001F7564"/>
    <w:rsid w:val="00203DB9"/>
    <w:rsid w:val="00204F40"/>
    <w:rsid w:val="00205DEF"/>
    <w:rsid w:val="002112C3"/>
    <w:rsid w:val="002131E5"/>
    <w:rsid w:val="00214B30"/>
    <w:rsid w:val="00216C8A"/>
    <w:rsid w:val="00226317"/>
    <w:rsid w:val="00231539"/>
    <w:rsid w:val="00241B19"/>
    <w:rsid w:val="00242093"/>
    <w:rsid w:val="00243F22"/>
    <w:rsid w:val="002523E3"/>
    <w:rsid w:val="00252AD6"/>
    <w:rsid w:val="002542CE"/>
    <w:rsid w:val="00257A4E"/>
    <w:rsid w:val="00264CCC"/>
    <w:rsid w:val="00266FA5"/>
    <w:rsid w:val="00276FBA"/>
    <w:rsid w:val="00277665"/>
    <w:rsid w:val="002837AE"/>
    <w:rsid w:val="00287FA8"/>
    <w:rsid w:val="002920F4"/>
    <w:rsid w:val="002940F3"/>
    <w:rsid w:val="00295842"/>
    <w:rsid w:val="002B3574"/>
    <w:rsid w:val="002B6B74"/>
    <w:rsid w:val="002C6AE7"/>
    <w:rsid w:val="002D2D4B"/>
    <w:rsid w:val="002D3805"/>
    <w:rsid w:val="002E66AE"/>
    <w:rsid w:val="002E7763"/>
    <w:rsid w:val="002F4C6F"/>
    <w:rsid w:val="002F5011"/>
    <w:rsid w:val="002F5842"/>
    <w:rsid w:val="002F7847"/>
    <w:rsid w:val="00306CB7"/>
    <w:rsid w:val="00307ABF"/>
    <w:rsid w:val="003111F5"/>
    <w:rsid w:val="00317664"/>
    <w:rsid w:val="00336200"/>
    <w:rsid w:val="00337418"/>
    <w:rsid w:val="00351D83"/>
    <w:rsid w:val="00352197"/>
    <w:rsid w:val="00353E46"/>
    <w:rsid w:val="003576C4"/>
    <w:rsid w:val="0036277A"/>
    <w:rsid w:val="00366AB0"/>
    <w:rsid w:val="003700E8"/>
    <w:rsid w:val="0037437C"/>
    <w:rsid w:val="00381127"/>
    <w:rsid w:val="0038146B"/>
    <w:rsid w:val="0038340F"/>
    <w:rsid w:val="00384457"/>
    <w:rsid w:val="00384F24"/>
    <w:rsid w:val="003A32B2"/>
    <w:rsid w:val="003A47DD"/>
    <w:rsid w:val="003A5F67"/>
    <w:rsid w:val="003A634F"/>
    <w:rsid w:val="003B14C1"/>
    <w:rsid w:val="003B2884"/>
    <w:rsid w:val="003B588A"/>
    <w:rsid w:val="003B621D"/>
    <w:rsid w:val="003C4388"/>
    <w:rsid w:val="003C43D8"/>
    <w:rsid w:val="003C4C27"/>
    <w:rsid w:val="003C7F7B"/>
    <w:rsid w:val="003D0CD6"/>
    <w:rsid w:val="003D2EAA"/>
    <w:rsid w:val="003D448C"/>
    <w:rsid w:val="003E054C"/>
    <w:rsid w:val="003E1EC5"/>
    <w:rsid w:val="003E27A0"/>
    <w:rsid w:val="003E3872"/>
    <w:rsid w:val="004044AA"/>
    <w:rsid w:val="004044C8"/>
    <w:rsid w:val="00404F3F"/>
    <w:rsid w:val="00410B5D"/>
    <w:rsid w:val="00413BEC"/>
    <w:rsid w:val="0042265E"/>
    <w:rsid w:val="00424ED7"/>
    <w:rsid w:val="00425258"/>
    <w:rsid w:val="00426217"/>
    <w:rsid w:val="00431A80"/>
    <w:rsid w:val="00433641"/>
    <w:rsid w:val="00435A89"/>
    <w:rsid w:val="00452267"/>
    <w:rsid w:val="00453307"/>
    <w:rsid w:val="00454EE1"/>
    <w:rsid w:val="00455A02"/>
    <w:rsid w:val="00457E36"/>
    <w:rsid w:val="00460BD3"/>
    <w:rsid w:val="00462F8F"/>
    <w:rsid w:val="004708F2"/>
    <w:rsid w:val="004724DE"/>
    <w:rsid w:val="004770FE"/>
    <w:rsid w:val="004801CB"/>
    <w:rsid w:val="0048157F"/>
    <w:rsid w:val="00481D56"/>
    <w:rsid w:val="0048469F"/>
    <w:rsid w:val="004868A9"/>
    <w:rsid w:val="00490408"/>
    <w:rsid w:val="00491DA8"/>
    <w:rsid w:val="004922A2"/>
    <w:rsid w:val="004A4C45"/>
    <w:rsid w:val="004A55C4"/>
    <w:rsid w:val="004B0485"/>
    <w:rsid w:val="004B0ED7"/>
    <w:rsid w:val="004B1F58"/>
    <w:rsid w:val="004B428E"/>
    <w:rsid w:val="004B4D0A"/>
    <w:rsid w:val="004B4D37"/>
    <w:rsid w:val="004C42F0"/>
    <w:rsid w:val="004D4A34"/>
    <w:rsid w:val="004D50C8"/>
    <w:rsid w:val="004D6B72"/>
    <w:rsid w:val="004E1D73"/>
    <w:rsid w:val="004E5450"/>
    <w:rsid w:val="004E57C3"/>
    <w:rsid w:val="004E72DD"/>
    <w:rsid w:val="004F22CD"/>
    <w:rsid w:val="00500A6D"/>
    <w:rsid w:val="005025FB"/>
    <w:rsid w:val="00503462"/>
    <w:rsid w:val="0051286E"/>
    <w:rsid w:val="00516021"/>
    <w:rsid w:val="00516457"/>
    <w:rsid w:val="00516641"/>
    <w:rsid w:val="00516884"/>
    <w:rsid w:val="0051729F"/>
    <w:rsid w:val="005201C6"/>
    <w:rsid w:val="00520A0C"/>
    <w:rsid w:val="00530E37"/>
    <w:rsid w:val="00535946"/>
    <w:rsid w:val="005419FE"/>
    <w:rsid w:val="005452CF"/>
    <w:rsid w:val="00545D05"/>
    <w:rsid w:val="005464A1"/>
    <w:rsid w:val="00546F12"/>
    <w:rsid w:val="0055167E"/>
    <w:rsid w:val="0055339C"/>
    <w:rsid w:val="005542CC"/>
    <w:rsid w:val="00555EEB"/>
    <w:rsid w:val="00560424"/>
    <w:rsid w:val="00562B3C"/>
    <w:rsid w:val="005646FA"/>
    <w:rsid w:val="00564E40"/>
    <w:rsid w:val="005702D2"/>
    <w:rsid w:val="00573E1D"/>
    <w:rsid w:val="005750E2"/>
    <w:rsid w:val="0058313F"/>
    <w:rsid w:val="00585859"/>
    <w:rsid w:val="00586FBC"/>
    <w:rsid w:val="005879C9"/>
    <w:rsid w:val="00594CAD"/>
    <w:rsid w:val="00597C93"/>
    <w:rsid w:val="005A1D0B"/>
    <w:rsid w:val="005A3C6B"/>
    <w:rsid w:val="005B1EA5"/>
    <w:rsid w:val="005C0BBD"/>
    <w:rsid w:val="005C54A0"/>
    <w:rsid w:val="005D0D15"/>
    <w:rsid w:val="005D7176"/>
    <w:rsid w:val="005E18CB"/>
    <w:rsid w:val="005E1F24"/>
    <w:rsid w:val="005E3667"/>
    <w:rsid w:val="005E73F1"/>
    <w:rsid w:val="005F07EF"/>
    <w:rsid w:val="005F16B6"/>
    <w:rsid w:val="005F2600"/>
    <w:rsid w:val="005F5224"/>
    <w:rsid w:val="005F7AA1"/>
    <w:rsid w:val="00600B2E"/>
    <w:rsid w:val="00601122"/>
    <w:rsid w:val="00606521"/>
    <w:rsid w:val="00607CEB"/>
    <w:rsid w:val="00613299"/>
    <w:rsid w:val="0061762D"/>
    <w:rsid w:val="00634238"/>
    <w:rsid w:val="00635FBC"/>
    <w:rsid w:val="00636EB5"/>
    <w:rsid w:val="00637728"/>
    <w:rsid w:val="0064113A"/>
    <w:rsid w:val="0064167B"/>
    <w:rsid w:val="00643F96"/>
    <w:rsid w:val="00644002"/>
    <w:rsid w:val="0064526B"/>
    <w:rsid w:val="006458B1"/>
    <w:rsid w:val="00650529"/>
    <w:rsid w:val="00650BAB"/>
    <w:rsid w:val="00651737"/>
    <w:rsid w:val="00653064"/>
    <w:rsid w:val="00654E31"/>
    <w:rsid w:val="00656A8F"/>
    <w:rsid w:val="00661FDB"/>
    <w:rsid w:val="006652DD"/>
    <w:rsid w:val="006671BF"/>
    <w:rsid w:val="00671AEB"/>
    <w:rsid w:val="00672A7D"/>
    <w:rsid w:val="00681416"/>
    <w:rsid w:val="006A06F5"/>
    <w:rsid w:val="006A0ED2"/>
    <w:rsid w:val="006B0A73"/>
    <w:rsid w:val="006B5A6B"/>
    <w:rsid w:val="006C0F82"/>
    <w:rsid w:val="006C25E8"/>
    <w:rsid w:val="006C332E"/>
    <w:rsid w:val="006C5901"/>
    <w:rsid w:val="006C7243"/>
    <w:rsid w:val="006D00F1"/>
    <w:rsid w:val="006D377A"/>
    <w:rsid w:val="006D4222"/>
    <w:rsid w:val="006D6372"/>
    <w:rsid w:val="006D68C4"/>
    <w:rsid w:val="006D6E5C"/>
    <w:rsid w:val="006E02AF"/>
    <w:rsid w:val="006E0786"/>
    <w:rsid w:val="006E4D2F"/>
    <w:rsid w:val="006E6B4A"/>
    <w:rsid w:val="006E7449"/>
    <w:rsid w:val="006E7FB1"/>
    <w:rsid w:val="006F2604"/>
    <w:rsid w:val="006F5319"/>
    <w:rsid w:val="006F55FD"/>
    <w:rsid w:val="006F5D21"/>
    <w:rsid w:val="007061DA"/>
    <w:rsid w:val="007109F6"/>
    <w:rsid w:val="00711BE3"/>
    <w:rsid w:val="00721B51"/>
    <w:rsid w:val="00722CB3"/>
    <w:rsid w:val="00724594"/>
    <w:rsid w:val="00724FA7"/>
    <w:rsid w:val="00725415"/>
    <w:rsid w:val="007262CC"/>
    <w:rsid w:val="00727505"/>
    <w:rsid w:val="00731581"/>
    <w:rsid w:val="0073481D"/>
    <w:rsid w:val="00740E15"/>
    <w:rsid w:val="00741B9E"/>
    <w:rsid w:val="00743DAC"/>
    <w:rsid w:val="007455B3"/>
    <w:rsid w:val="007502CD"/>
    <w:rsid w:val="00752AE7"/>
    <w:rsid w:val="00752D3B"/>
    <w:rsid w:val="0075337B"/>
    <w:rsid w:val="00755CD4"/>
    <w:rsid w:val="00757F96"/>
    <w:rsid w:val="007610B5"/>
    <w:rsid w:val="007623CB"/>
    <w:rsid w:val="00762652"/>
    <w:rsid w:val="00764551"/>
    <w:rsid w:val="0076556F"/>
    <w:rsid w:val="007677B8"/>
    <w:rsid w:val="00781713"/>
    <w:rsid w:val="00785285"/>
    <w:rsid w:val="0078529D"/>
    <w:rsid w:val="00785E77"/>
    <w:rsid w:val="0078720B"/>
    <w:rsid w:val="00787DC1"/>
    <w:rsid w:val="007908EE"/>
    <w:rsid w:val="00794070"/>
    <w:rsid w:val="007A63CA"/>
    <w:rsid w:val="007A713B"/>
    <w:rsid w:val="007A7DA0"/>
    <w:rsid w:val="007B64E5"/>
    <w:rsid w:val="007C2F04"/>
    <w:rsid w:val="007D334F"/>
    <w:rsid w:val="007F06E5"/>
    <w:rsid w:val="007F5B8B"/>
    <w:rsid w:val="00805BC0"/>
    <w:rsid w:val="00814FB9"/>
    <w:rsid w:val="00817E9A"/>
    <w:rsid w:val="00827786"/>
    <w:rsid w:val="00827BDA"/>
    <w:rsid w:val="00830D57"/>
    <w:rsid w:val="00831F00"/>
    <w:rsid w:val="00850CA0"/>
    <w:rsid w:val="00852A2F"/>
    <w:rsid w:val="008608EE"/>
    <w:rsid w:val="00860B07"/>
    <w:rsid w:val="008616F6"/>
    <w:rsid w:val="0086259C"/>
    <w:rsid w:val="008674ED"/>
    <w:rsid w:val="0087074C"/>
    <w:rsid w:val="00874913"/>
    <w:rsid w:val="00883F24"/>
    <w:rsid w:val="008919AA"/>
    <w:rsid w:val="008954A1"/>
    <w:rsid w:val="00897E1F"/>
    <w:rsid w:val="008A3E8E"/>
    <w:rsid w:val="008B2CB4"/>
    <w:rsid w:val="008B3D82"/>
    <w:rsid w:val="008B5503"/>
    <w:rsid w:val="008B6404"/>
    <w:rsid w:val="008C2C21"/>
    <w:rsid w:val="008C7DD3"/>
    <w:rsid w:val="008D054C"/>
    <w:rsid w:val="008E000B"/>
    <w:rsid w:val="008E2926"/>
    <w:rsid w:val="008E35C6"/>
    <w:rsid w:val="008E3A2D"/>
    <w:rsid w:val="008E3F49"/>
    <w:rsid w:val="008E4E72"/>
    <w:rsid w:val="008E7FBC"/>
    <w:rsid w:val="008F243B"/>
    <w:rsid w:val="008F4675"/>
    <w:rsid w:val="008F50FE"/>
    <w:rsid w:val="008F69CD"/>
    <w:rsid w:val="008F6E88"/>
    <w:rsid w:val="00901E60"/>
    <w:rsid w:val="00904A66"/>
    <w:rsid w:val="00905029"/>
    <w:rsid w:val="00921A3A"/>
    <w:rsid w:val="0092287F"/>
    <w:rsid w:val="0092495B"/>
    <w:rsid w:val="0092660E"/>
    <w:rsid w:val="00936519"/>
    <w:rsid w:val="009413AA"/>
    <w:rsid w:val="00941DA3"/>
    <w:rsid w:val="00942C0C"/>
    <w:rsid w:val="00951711"/>
    <w:rsid w:val="009539E3"/>
    <w:rsid w:val="00954083"/>
    <w:rsid w:val="00954A5E"/>
    <w:rsid w:val="009551B2"/>
    <w:rsid w:val="0096022C"/>
    <w:rsid w:val="009619B1"/>
    <w:rsid w:val="00964625"/>
    <w:rsid w:val="00965B57"/>
    <w:rsid w:val="00980937"/>
    <w:rsid w:val="00981C1D"/>
    <w:rsid w:val="0099109C"/>
    <w:rsid w:val="009936DB"/>
    <w:rsid w:val="00993CFC"/>
    <w:rsid w:val="009A1DC2"/>
    <w:rsid w:val="009A5EEA"/>
    <w:rsid w:val="009B0906"/>
    <w:rsid w:val="009B38F2"/>
    <w:rsid w:val="009B7433"/>
    <w:rsid w:val="009C0914"/>
    <w:rsid w:val="009C27E5"/>
    <w:rsid w:val="009D24A1"/>
    <w:rsid w:val="009D3891"/>
    <w:rsid w:val="009D71E8"/>
    <w:rsid w:val="009E0CF5"/>
    <w:rsid w:val="009E104B"/>
    <w:rsid w:val="009E7DE4"/>
    <w:rsid w:val="009F3BBD"/>
    <w:rsid w:val="009F4799"/>
    <w:rsid w:val="00A022AB"/>
    <w:rsid w:val="00A063DD"/>
    <w:rsid w:val="00A112B5"/>
    <w:rsid w:val="00A14EEA"/>
    <w:rsid w:val="00A33636"/>
    <w:rsid w:val="00A44FBB"/>
    <w:rsid w:val="00A50104"/>
    <w:rsid w:val="00A522E0"/>
    <w:rsid w:val="00A52823"/>
    <w:rsid w:val="00A60E28"/>
    <w:rsid w:val="00A63579"/>
    <w:rsid w:val="00A638AC"/>
    <w:rsid w:val="00A64475"/>
    <w:rsid w:val="00A727E5"/>
    <w:rsid w:val="00A748B5"/>
    <w:rsid w:val="00A7797A"/>
    <w:rsid w:val="00A80A32"/>
    <w:rsid w:val="00A81936"/>
    <w:rsid w:val="00A81948"/>
    <w:rsid w:val="00A82A98"/>
    <w:rsid w:val="00A82D16"/>
    <w:rsid w:val="00A852F2"/>
    <w:rsid w:val="00A8712A"/>
    <w:rsid w:val="00A95F75"/>
    <w:rsid w:val="00A968DA"/>
    <w:rsid w:val="00A96B83"/>
    <w:rsid w:val="00AA355B"/>
    <w:rsid w:val="00AA42E5"/>
    <w:rsid w:val="00AB24FA"/>
    <w:rsid w:val="00AB5161"/>
    <w:rsid w:val="00AB7E15"/>
    <w:rsid w:val="00AD4B43"/>
    <w:rsid w:val="00AD7B5A"/>
    <w:rsid w:val="00AE229F"/>
    <w:rsid w:val="00AF0618"/>
    <w:rsid w:val="00AF5E20"/>
    <w:rsid w:val="00B002FA"/>
    <w:rsid w:val="00B00327"/>
    <w:rsid w:val="00B024B3"/>
    <w:rsid w:val="00B04534"/>
    <w:rsid w:val="00B11DE8"/>
    <w:rsid w:val="00B179ED"/>
    <w:rsid w:val="00B20E18"/>
    <w:rsid w:val="00B331E1"/>
    <w:rsid w:val="00B4532A"/>
    <w:rsid w:val="00B47C66"/>
    <w:rsid w:val="00B50760"/>
    <w:rsid w:val="00B572C4"/>
    <w:rsid w:val="00B60858"/>
    <w:rsid w:val="00B60D69"/>
    <w:rsid w:val="00B6234E"/>
    <w:rsid w:val="00B74D4E"/>
    <w:rsid w:val="00B80219"/>
    <w:rsid w:val="00B87184"/>
    <w:rsid w:val="00B91453"/>
    <w:rsid w:val="00BA19A5"/>
    <w:rsid w:val="00BB2907"/>
    <w:rsid w:val="00BB6902"/>
    <w:rsid w:val="00BC078B"/>
    <w:rsid w:val="00BC3A7D"/>
    <w:rsid w:val="00BC67F6"/>
    <w:rsid w:val="00BD2004"/>
    <w:rsid w:val="00BD4B12"/>
    <w:rsid w:val="00BD700D"/>
    <w:rsid w:val="00BE2F92"/>
    <w:rsid w:val="00BE44AC"/>
    <w:rsid w:val="00BF0D5F"/>
    <w:rsid w:val="00BF20C7"/>
    <w:rsid w:val="00BF30FC"/>
    <w:rsid w:val="00BF59B3"/>
    <w:rsid w:val="00BF6F95"/>
    <w:rsid w:val="00C10BCF"/>
    <w:rsid w:val="00C119C8"/>
    <w:rsid w:val="00C11EB4"/>
    <w:rsid w:val="00C12746"/>
    <w:rsid w:val="00C23C11"/>
    <w:rsid w:val="00C2441E"/>
    <w:rsid w:val="00C25827"/>
    <w:rsid w:val="00C31636"/>
    <w:rsid w:val="00C31BB8"/>
    <w:rsid w:val="00C373EA"/>
    <w:rsid w:val="00C43CA3"/>
    <w:rsid w:val="00C43D9D"/>
    <w:rsid w:val="00C43EA4"/>
    <w:rsid w:val="00C50040"/>
    <w:rsid w:val="00C52DFF"/>
    <w:rsid w:val="00C574E1"/>
    <w:rsid w:val="00C621C1"/>
    <w:rsid w:val="00C62989"/>
    <w:rsid w:val="00C65CBB"/>
    <w:rsid w:val="00C74684"/>
    <w:rsid w:val="00C77FEF"/>
    <w:rsid w:val="00C80F37"/>
    <w:rsid w:val="00C83659"/>
    <w:rsid w:val="00C839C1"/>
    <w:rsid w:val="00C97A7F"/>
    <w:rsid w:val="00CA4421"/>
    <w:rsid w:val="00CA5363"/>
    <w:rsid w:val="00CA5B33"/>
    <w:rsid w:val="00CA7D07"/>
    <w:rsid w:val="00CB24A4"/>
    <w:rsid w:val="00CB5B17"/>
    <w:rsid w:val="00CB6AA0"/>
    <w:rsid w:val="00CC4443"/>
    <w:rsid w:val="00CC5CAF"/>
    <w:rsid w:val="00CE5727"/>
    <w:rsid w:val="00CE595E"/>
    <w:rsid w:val="00CE7E1B"/>
    <w:rsid w:val="00D04F25"/>
    <w:rsid w:val="00D06874"/>
    <w:rsid w:val="00D07530"/>
    <w:rsid w:val="00D07FCB"/>
    <w:rsid w:val="00D173F7"/>
    <w:rsid w:val="00D20203"/>
    <w:rsid w:val="00D204E0"/>
    <w:rsid w:val="00D2125A"/>
    <w:rsid w:val="00D21354"/>
    <w:rsid w:val="00D22400"/>
    <w:rsid w:val="00D23F4A"/>
    <w:rsid w:val="00D264E2"/>
    <w:rsid w:val="00D278BA"/>
    <w:rsid w:val="00D33FE5"/>
    <w:rsid w:val="00D348C0"/>
    <w:rsid w:val="00D3578A"/>
    <w:rsid w:val="00D43A15"/>
    <w:rsid w:val="00D4463C"/>
    <w:rsid w:val="00D46182"/>
    <w:rsid w:val="00D46C7D"/>
    <w:rsid w:val="00D501EE"/>
    <w:rsid w:val="00D517DC"/>
    <w:rsid w:val="00D5360D"/>
    <w:rsid w:val="00D5590D"/>
    <w:rsid w:val="00D618E4"/>
    <w:rsid w:val="00D61DA5"/>
    <w:rsid w:val="00D642A3"/>
    <w:rsid w:val="00D71B8A"/>
    <w:rsid w:val="00D72C08"/>
    <w:rsid w:val="00D731AD"/>
    <w:rsid w:val="00D75247"/>
    <w:rsid w:val="00D81325"/>
    <w:rsid w:val="00D875ED"/>
    <w:rsid w:val="00D877D0"/>
    <w:rsid w:val="00D90013"/>
    <w:rsid w:val="00D91B9C"/>
    <w:rsid w:val="00D92C1B"/>
    <w:rsid w:val="00D94CC7"/>
    <w:rsid w:val="00D97901"/>
    <w:rsid w:val="00DA1AF4"/>
    <w:rsid w:val="00DB0C60"/>
    <w:rsid w:val="00DB4B21"/>
    <w:rsid w:val="00DC641A"/>
    <w:rsid w:val="00DD21A1"/>
    <w:rsid w:val="00DD68FB"/>
    <w:rsid w:val="00DD6B7D"/>
    <w:rsid w:val="00DD6E14"/>
    <w:rsid w:val="00DE15AC"/>
    <w:rsid w:val="00DF2015"/>
    <w:rsid w:val="00E061EC"/>
    <w:rsid w:val="00E0696B"/>
    <w:rsid w:val="00E10E81"/>
    <w:rsid w:val="00E13E51"/>
    <w:rsid w:val="00E21574"/>
    <w:rsid w:val="00E21F56"/>
    <w:rsid w:val="00E3014F"/>
    <w:rsid w:val="00E4286E"/>
    <w:rsid w:val="00E43EAD"/>
    <w:rsid w:val="00E62DCB"/>
    <w:rsid w:val="00E651DD"/>
    <w:rsid w:val="00E66558"/>
    <w:rsid w:val="00E70D81"/>
    <w:rsid w:val="00E726A6"/>
    <w:rsid w:val="00E73418"/>
    <w:rsid w:val="00E8109E"/>
    <w:rsid w:val="00E85C23"/>
    <w:rsid w:val="00E86F05"/>
    <w:rsid w:val="00EA3A2A"/>
    <w:rsid w:val="00EA6B46"/>
    <w:rsid w:val="00EB047E"/>
    <w:rsid w:val="00EB375C"/>
    <w:rsid w:val="00EB4556"/>
    <w:rsid w:val="00EB4A11"/>
    <w:rsid w:val="00EB64C8"/>
    <w:rsid w:val="00ED4136"/>
    <w:rsid w:val="00ED5108"/>
    <w:rsid w:val="00ED6AE8"/>
    <w:rsid w:val="00EE291B"/>
    <w:rsid w:val="00EE2CB2"/>
    <w:rsid w:val="00EF485B"/>
    <w:rsid w:val="00EF5A6B"/>
    <w:rsid w:val="00F012CA"/>
    <w:rsid w:val="00F01752"/>
    <w:rsid w:val="00F017D2"/>
    <w:rsid w:val="00F0355A"/>
    <w:rsid w:val="00F05C44"/>
    <w:rsid w:val="00F15753"/>
    <w:rsid w:val="00F21F92"/>
    <w:rsid w:val="00F24A7E"/>
    <w:rsid w:val="00F32ABA"/>
    <w:rsid w:val="00F33DC0"/>
    <w:rsid w:val="00F33F28"/>
    <w:rsid w:val="00F35A40"/>
    <w:rsid w:val="00F35FDE"/>
    <w:rsid w:val="00F40DE1"/>
    <w:rsid w:val="00F4142A"/>
    <w:rsid w:val="00F54FCB"/>
    <w:rsid w:val="00F55595"/>
    <w:rsid w:val="00F62587"/>
    <w:rsid w:val="00F631A6"/>
    <w:rsid w:val="00F63E9E"/>
    <w:rsid w:val="00F63FEA"/>
    <w:rsid w:val="00F66AA7"/>
    <w:rsid w:val="00F75603"/>
    <w:rsid w:val="00F76843"/>
    <w:rsid w:val="00F776E1"/>
    <w:rsid w:val="00F77E8D"/>
    <w:rsid w:val="00F925EB"/>
    <w:rsid w:val="00F97033"/>
    <w:rsid w:val="00FA6DD0"/>
    <w:rsid w:val="00FC28DF"/>
    <w:rsid w:val="00FD1780"/>
    <w:rsid w:val="00FD2297"/>
    <w:rsid w:val="00FD406D"/>
    <w:rsid w:val="00FD6AC6"/>
    <w:rsid w:val="00FE3136"/>
    <w:rsid w:val="00FE50A3"/>
    <w:rsid w:val="00FE5204"/>
    <w:rsid w:val="00FE604C"/>
    <w:rsid w:val="00FF2000"/>
    <w:rsid w:val="00FF369D"/>
    <w:rsid w:val="00FF6CA3"/>
    <w:rsid w:val="00FF6FB0"/>
    <w:rsid w:val="00FF79A8"/>
    <w:rsid w:val="05B6D577"/>
    <w:rsid w:val="069AA0E3"/>
    <w:rsid w:val="07FFD3D3"/>
    <w:rsid w:val="0B240EAF"/>
    <w:rsid w:val="13173609"/>
    <w:rsid w:val="15511BA4"/>
    <w:rsid w:val="1A172959"/>
    <w:rsid w:val="1CBF4D92"/>
    <w:rsid w:val="2497129E"/>
    <w:rsid w:val="2860AB8E"/>
    <w:rsid w:val="2FFB967E"/>
    <w:rsid w:val="31CC4DD9"/>
    <w:rsid w:val="380BAE89"/>
    <w:rsid w:val="3A3F1ACF"/>
    <w:rsid w:val="3BE13FA2"/>
    <w:rsid w:val="3C5A6419"/>
    <w:rsid w:val="3EA4202B"/>
    <w:rsid w:val="407F390E"/>
    <w:rsid w:val="418407A1"/>
    <w:rsid w:val="491E3A64"/>
    <w:rsid w:val="4BF69EA0"/>
    <w:rsid w:val="5726C435"/>
    <w:rsid w:val="5C40C457"/>
    <w:rsid w:val="5F3A7B6B"/>
    <w:rsid w:val="617B4808"/>
    <w:rsid w:val="625D1A15"/>
    <w:rsid w:val="6948C1C2"/>
    <w:rsid w:val="6D28B1AF"/>
    <w:rsid w:val="6D616F43"/>
    <w:rsid w:val="6EB73EE5"/>
    <w:rsid w:val="709C3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customStyle="1" w:styleId="ui-provider">
    <w:name w:val="ui-provider"/>
    <w:basedOn w:val="DefaultParagraphFont"/>
    <w:rsid w:val="00287FA8"/>
  </w:style>
  <w:style w:type="paragraph" w:customStyle="1" w:styleId="TableParagraph">
    <w:name w:val="Table Paragraph"/>
    <w:basedOn w:val="Normal"/>
    <w:uiPriority w:val="1"/>
    <w:qFormat/>
    <w:rsid w:val="004922A2"/>
    <w:pPr>
      <w:widowControl w:val="0"/>
      <w:suppressAutoHyphens w:val="0"/>
      <w:autoSpaceDE w:val="0"/>
      <w:spacing w:after="0" w:line="240" w:lineRule="auto"/>
      <w:ind w:left="115"/>
    </w:pPr>
    <w:rPr>
      <w:rFonts w:ascii="Calibri" w:eastAsia="Calibri" w:hAnsi="Calibri" w:cs="Calibri"/>
      <w:color w:val="auto"/>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2040</TotalTime>
  <Pages>7</Pages>
  <Words>1539</Words>
  <Characters>8774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10293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Carly Holland</cp:lastModifiedBy>
  <cp:revision>16</cp:revision>
  <cp:lastPrinted>2014-09-18T05:26:00Z</cp:lastPrinted>
  <dcterms:created xsi:type="dcterms:W3CDTF">2025-01-03T11:16:00Z</dcterms:created>
  <dcterms:modified xsi:type="dcterms:W3CDTF">2025-01-07T09:03:00Z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